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tiff" ContentType="image/tif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5E6482" w14:textId="69C57C2D" w:rsidR="006512B2" w:rsidRPr="008B7A17" w:rsidRDefault="001F4D15" w:rsidP="00651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ahoma" w:hAnsi="Tahoma" w:cs="Tahoma"/>
          <w:b/>
          <w:i/>
          <w:sz w:val="22"/>
          <w:szCs w:val="22"/>
          <w:lang w:eastAsia="en-US"/>
        </w:rPr>
      </w:pPr>
      <w:r>
        <w:rPr>
          <w:rFonts w:ascii="Tahoma" w:hAnsi="Tahoma" w:cs="Tahoma"/>
          <w:b/>
          <w:i/>
          <w:noProof/>
          <w:sz w:val="22"/>
          <w:szCs w:val="22"/>
          <w:lang w:eastAsia="en-US"/>
        </w:rPr>
        <mc:AlternateContent>
          <mc:Choice Requires="wps">
            <w:drawing>
              <wp:anchor distT="0" distB="0" distL="114300" distR="114300" simplePos="0" relativeHeight="251663360" behindDoc="0" locked="0" layoutInCell="1" allowOverlap="1" wp14:anchorId="5839C035" wp14:editId="4478B4F1">
                <wp:simplePos x="0" y="0"/>
                <wp:positionH relativeFrom="column">
                  <wp:posOffset>6416040</wp:posOffset>
                </wp:positionH>
                <wp:positionV relativeFrom="paragraph">
                  <wp:posOffset>-149225</wp:posOffset>
                </wp:positionV>
                <wp:extent cx="2794635" cy="594995"/>
                <wp:effectExtent l="25400" t="25400" r="24765" b="14605"/>
                <wp:wrapSquare wrapText="bothSides"/>
                <wp:docPr id="7" name="Text Box 7"/>
                <wp:cNvGraphicFramePr/>
                <a:graphic xmlns:a="http://schemas.openxmlformats.org/drawingml/2006/main">
                  <a:graphicData uri="http://schemas.microsoft.com/office/word/2010/wordprocessingShape">
                    <wps:wsp>
                      <wps:cNvSpPr txBox="1"/>
                      <wps:spPr>
                        <a:xfrm>
                          <a:off x="0" y="0"/>
                          <a:ext cx="2794635" cy="594995"/>
                        </a:xfrm>
                        <a:prstGeom prst="rect">
                          <a:avLst/>
                        </a:prstGeom>
                        <a:noFill/>
                        <a:ln w="57150" cmpd="thinThick">
                          <a:solidFill>
                            <a:srgbClr val="FFCC66"/>
                          </a:solid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6381AB8" w14:textId="171A61A0" w:rsidR="001F4D15" w:rsidRDefault="001F4D15">
                            <w:pPr>
                              <w:rPr>
                                <w:rFonts w:ascii="Tahoma" w:hAnsi="Tahoma" w:cs="Tahoma"/>
                                <w:sz w:val="18"/>
                                <w:szCs w:val="18"/>
                              </w:rPr>
                            </w:pPr>
                            <w:r w:rsidRPr="001F4D15">
                              <w:rPr>
                                <w:rFonts w:ascii="Tahoma" w:hAnsi="Tahoma" w:cs="Tahoma"/>
                                <w:sz w:val="18"/>
                                <w:szCs w:val="18"/>
                              </w:rPr>
                              <w:t>Linda Shuford Evans</w:t>
                            </w:r>
                            <w:r>
                              <w:rPr>
                                <w:rFonts w:ascii="Tahoma" w:hAnsi="Tahoma" w:cs="Tahoma"/>
                                <w:sz w:val="18"/>
                                <w:szCs w:val="18"/>
                              </w:rPr>
                              <w:t>, Kennesaw State University</w:t>
                            </w:r>
                          </w:p>
                          <w:p w14:paraId="33FC99AC" w14:textId="43A1B64D" w:rsidR="001F4D15" w:rsidRDefault="001F4D15" w:rsidP="001F4D15">
                            <w:pPr>
                              <w:jc w:val="right"/>
                              <w:rPr>
                                <w:rFonts w:ascii="Tahoma" w:hAnsi="Tahoma" w:cs="Tahoma"/>
                                <w:sz w:val="18"/>
                                <w:szCs w:val="18"/>
                              </w:rPr>
                            </w:pPr>
                            <w:hyperlink r:id="rId6" w:history="1">
                              <w:r w:rsidRPr="005900F2">
                                <w:rPr>
                                  <w:rStyle w:val="Hyperlink"/>
                                  <w:rFonts w:ascii="Tahoma" w:hAnsi="Tahoma" w:cs="Tahoma"/>
                                  <w:sz w:val="18"/>
                                  <w:szCs w:val="18"/>
                                </w:rPr>
                                <w:t>levans39@kennesaw.edu</w:t>
                              </w:r>
                            </w:hyperlink>
                          </w:p>
                          <w:p w14:paraId="7DEE1360" w14:textId="59045AC0" w:rsidR="001F4D15" w:rsidRDefault="001F4D15" w:rsidP="001F4D15">
                            <w:pPr>
                              <w:jc w:val="right"/>
                              <w:rPr>
                                <w:rFonts w:ascii="Tahoma" w:hAnsi="Tahoma" w:cs="Tahoma"/>
                                <w:sz w:val="18"/>
                                <w:szCs w:val="18"/>
                              </w:rPr>
                            </w:pPr>
                            <w:r w:rsidRPr="001F4D15">
                              <w:rPr>
                                <w:rFonts w:ascii="Tahoma" w:hAnsi="Tahoma" w:cs="Tahoma"/>
                                <w:sz w:val="18"/>
                                <w:szCs w:val="18"/>
                              </w:rPr>
                              <w:t>https://cuentosdemivida.wikispaces.com/</w:t>
                            </w:r>
                          </w:p>
                          <w:p w14:paraId="2EFE1343" w14:textId="77777777" w:rsidR="001F4D15" w:rsidRDefault="001F4D15">
                            <w:pPr>
                              <w:rPr>
                                <w:rFonts w:ascii="Tahoma" w:hAnsi="Tahoma" w:cs="Tahoma"/>
                                <w:sz w:val="18"/>
                                <w:szCs w:val="18"/>
                              </w:rPr>
                            </w:pPr>
                          </w:p>
                          <w:p w14:paraId="6E375489" w14:textId="77777777" w:rsidR="001F4D15" w:rsidRPr="001F4D15" w:rsidRDefault="001F4D15">
                            <w:pPr>
                              <w:rPr>
                                <w:rFonts w:ascii="Tahoma" w:hAnsi="Tahoma" w:cs="Tahoma"/>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7" o:spid="_x0000_s1026" type="#_x0000_t202" style="position:absolute;margin-left:505.2pt;margin-top:-11.7pt;width:220.05pt;height:46.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" filled="f" strokecolor="#fc6" strokeweight="4.5pt">
                <v:stroke linestyle="thinThick"/>
                <v:textbox>
                  <w:txbxContent>
                    <w:p w14:paraId="26381AB8" w14:textId="171A61A0" w:rsidR="001F4D15" w:rsidRDefault="001F4D15">
                      <w:pPr>
                        <w:rPr>
                          <w:rFonts w:ascii="Tahoma" w:hAnsi="Tahoma" w:cs="Tahoma"/>
                          <w:sz w:val="18"/>
                          <w:szCs w:val="18"/>
                        </w:rPr>
                      </w:pPr>
                      <w:r w:rsidRPr="001F4D15">
                        <w:rPr>
                          <w:rFonts w:ascii="Tahoma" w:hAnsi="Tahoma" w:cs="Tahoma"/>
                          <w:sz w:val="18"/>
                          <w:szCs w:val="18"/>
                        </w:rPr>
                        <w:t>Linda Shuford Evans</w:t>
                      </w:r>
                      <w:r>
                        <w:rPr>
                          <w:rFonts w:ascii="Tahoma" w:hAnsi="Tahoma" w:cs="Tahoma"/>
                          <w:sz w:val="18"/>
                          <w:szCs w:val="18"/>
                        </w:rPr>
                        <w:t>, Kennesaw State University</w:t>
                      </w:r>
                    </w:p>
                    <w:p w14:paraId="33FC99AC" w14:textId="43A1B64D" w:rsidR="001F4D15" w:rsidRDefault="001F4D15" w:rsidP="001F4D15">
                      <w:pPr>
                        <w:jc w:val="right"/>
                        <w:rPr>
                          <w:rFonts w:ascii="Tahoma" w:hAnsi="Tahoma" w:cs="Tahoma"/>
                          <w:sz w:val="18"/>
                          <w:szCs w:val="18"/>
                        </w:rPr>
                      </w:pPr>
                      <w:hyperlink r:id="rId7" w:history="1">
                        <w:r w:rsidRPr="005900F2">
                          <w:rPr>
                            <w:rStyle w:val="Hyperlink"/>
                            <w:rFonts w:ascii="Tahoma" w:hAnsi="Tahoma" w:cs="Tahoma"/>
                            <w:sz w:val="18"/>
                            <w:szCs w:val="18"/>
                          </w:rPr>
                          <w:t>levans39@kennesaw.edu</w:t>
                        </w:r>
                      </w:hyperlink>
                    </w:p>
                    <w:p w14:paraId="7DEE1360" w14:textId="59045AC0" w:rsidR="001F4D15" w:rsidRDefault="001F4D15" w:rsidP="001F4D15">
                      <w:pPr>
                        <w:jc w:val="right"/>
                        <w:rPr>
                          <w:rFonts w:ascii="Tahoma" w:hAnsi="Tahoma" w:cs="Tahoma"/>
                          <w:sz w:val="18"/>
                          <w:szCs w:val="18"/>
                        </w:rPr>
                      </w:pPr>
                      <w:r w:rsidRPr="001F4D15">
                        <w:rPr>
                          <w:rFonts w:ascii="Tahoma" w:hAnsi="Tahoma" w:cs="Tahoma"/>
                          <w:sz w:val="18"/>
                          <w:szCs w:val="18"/>
                        </w:rPr>
                        <w:t>https://cuentosdemivida.wikispaces.com/</w:t>
                      </w:r>
                    </w:p>
                    <w:p w14:paraId="2EFE1343" w14:textId="77777777" w:rsidR="001F4D15" w:rsidRDefault="001F4D15">
                      <w:pPr>
                        <w:rPr>
                          <w:rFonts w:ascii="Tahoma" w:hAnsi="Tahoma" w:cs="Tahoma"/>
                          <w:sz w:val="18"/>
                          <w:szCs w:val="18"/>
                        </w:rPr>
                      </w:pPr>
                    </w:p>
                    <w:p w14:paraId="6E375489" w14:textId="77777777" w:rsidR="001F4D15" w:rsidRPr="001F4D15" w:rsidRDefault="001F4D15">
                      <w:pPr>
                        <w:rPr>
                          <w:rFonts w:ascii="Tahoma" w:hAnsi="Tahoma" w:cs="Tahoma"/>
                          <w:sz w:val="18"/>
                          <w:szCs w:val="18"/>
                        </w:rPr>
                      </w:pPr>
                    </w:p>
                  </w:txbxContent>
                </v:textbox>
                <w10:wrap type="square"/>
              </v:shape>
            </w:pict>
          </mc:Fallback>
        </mc:AlternateContent>
      </w:r>
      <w:r w:rsidR="006512B2" w:rsidRPr="008B7A17">
        <w:rPr>
          <w:rFonts w:ascii="Tahoma" w:hAnsi="Tahoma" w:cs="Tahoma"/>
          <w:b/>
          <w:i/>
          <w:sz w:val="22"/>
          <w:szCs w:val="22"/>
          <w:lang w:eastAsia="en-US"/>
        </w:rPr>
        <w:t>Extending School/University Writing Project Collaborations via Skype</w:t>
      </w:r>
      <w:r>
        <w:rPr>
          <w:rFonts w:ascii="Tahoma" w:hAnsi="Tahoma" w:cs="Tahoma"/>
          <w:b/>
          <w:i/>
          <w:sz w:val="22"/>
          <w:szCs w:val="22"/>
          <w:lang w:eastAsia="en-US"/>
        </w:rPr>
        <w:tab/>
      </w:r>
      <w:r>
        <w:rPr>
          <w:rFonts w:ascii="Tahoma" w:hAnsi="Tahoma" w:cs="Tahoma"/>
          <w:b/>
          <w:i/>
          <w:sz w:val="22"/>
          <w:szCs w:val="22"/>
          <w:lang w:eastAsia="en-US"/>
        </w:rPr>
        <w:tab/>
      </w:r>
      <w:r>
        <w:rPr>
          <w:rFonts w:ascii="Tahoma" w:hAnsi="Tahoma" w:cs="Tahoma"/>
          <w:b/>
          <w:i/>
          <w:sz w:val="22"/>
          <w:szCs w:val="22"/>
          <w:lang w:eastAsia="en-US"/>
        </w:rPr>
        <w:tab/>
      </w:r>
    </w:p>
    <w:p w14:paraId="2C42C218" w14:textId="77777777" w:rsidR="00924F1D" w:rsidRPr="008B7A17" w:rsidRDefault="00E661E4">
      <w:pPr>
        <w:rPr>
          <w:rFonts w:ascii="Tahoma" w:hAnsi="Tahoma" w:cs="Tahoma"/>
          <w:b/>
          <w:sz w:val="22"/>
          <w:szCs w:val="22"/>
        </w:rPr>
      </w:pPr>
      <w:r w:rsidRPr="008B7A17">
        <w:rPr>
          <w:rFonts w:ascii="Tahoma" w:hAnsi="Tahoma" w:cs="Tahoma"/>
          <w:b/>
          <w:sz w:val="22"/>
          <w:szCs w:val="22"/>
        </w:rPr>
        <w:t>TESOL 2014 International Convention/Electronic Village</w:t>
      </w:r>
    </w:p>
    <w:p w14:paraId="181CD7A8" w14:textId="2A6D44B5" w:rsidR="00E661E4" w:rsidRPr="008B7A17" w:rsidRDefault="00E661E4">
      <w:pPr>
        <w:rPr>
          <w:rFonts w:ascii="Tahoma" w:hAnsi="Tahoma" w:cs="Tahoma"/>
          <w:i/>
          <w:sz w:val="22"/>
          <w:szCs w:val="22"/>
        </w:rPr>
      </w:pPr>
      <w:r w:rsidRPr="008B7A17">
        <w:rPr>
          <w:rFonts w:ascii="Tahoma" w:hAnsi="Tahoma" w:cs="Tahoma"/>
          <w:i/>
          <w:sz w:val="22"/>
          <w:szCs w:val="22"/>
        </w:rPr>
        <w:t xml:space="preserve">Explore, Sustain, </w:t>
      </w:r>
      <w:proofErr w:type="gramStart"/>
      <w:r w:rsidRPr="008B7A17">
        <w:rPr>
          <w:rFonts w:ascii="Tahoma" w:hAnsi="Tahoma" w:cs="Tahoma"/>
          <w:i/>
          <w:sz w:val="22"/>
          <w:szCs w:val="22"/>
        </w:rPr>
        <w:t>Renew</w:t>
      </w:r>
      <w:proofErr w:type="gramEnd"/>
      <w:r w:rsidRPr="008B7A17">
        <w:rPr>
          <w:rFonts w:ascii="Tahoma" w:hAnsi="Tahoma" w:cs="Tahoma"/>
          <w:i/>
          <w:sz w:val="22"/>
          <w:szCs w:val="22"/>
        </w:rPr>
        <w:t>: ELT for the Next Generation</w:t>
      </w:r>
      <w:bookmarkStart w:id="0" w:name="_GoBack"/>
      <w:bookmarkEnd w:id="0"/>
    </w:p>
    <w:p w14:paraId="3A2374A8" w14:textId="18ED6452" w:rsidR="00E661E4" w:rsidRDefault="00E661E4">
      <w:pPr>
        <w:rPr>
          <w:rFonts w:ascii="Tahoma" w:hAnsi="Tahoma" w:cs="Tahoma"/>
          <w:sz w:val="18"/>
          <w:szCs w:val="18"/>
        </w:rPr>
      </w:pPr>
      <w:r w:rsidRPr="008B7A17">
        <w:rPr>
          <w:rFonts w:ascii="Tahoma" w:hAnsi="Tahoma" w:cs="Tahoma"/>
          <w:sz w:val="18"/>
          <w:szCs w:val="18"/>
        </w:rPr>
        <w:t>March 27, 2014</w:t>
      </w:r>
    </w:p>
    <w:p w14:paraId="662E5A54" w14:textId="0174E30D" w:rsidR="008B7A17" w:rsidRPr="008B7A17" w:rsidRDefault="008B7A17">
      <w:pPr>
        <w:rPr>
          <w:rFonts w:ascii="Tahoma" w:hAnsi="Tahoma" w:cs="Tahoma"/>
          <w:sz w:val="18"/>
          <w:szCs w:val="18"/>
        </w:rPr>
      </w:pPr>
    </w:p>
    <w:p w14:paraId="7D3F29D1" w14:textId="77777777" w:rsidR="00E661E4" w:rsidRPr="008B7A17" w:rsidRDefault="00E661E4">
      <w:pPr>
        <w:rPr>
          <w:rFonts w:ascii="Tahoma" w:hAnsi="Tahoma" w:cs="Tahoma"/>
          <w:sz w:val="18"/>
          <w:szCs w:val="18"/>
        </w:rPr>
        <w:sectPr w:rsidR="00E661E4" w:rsidRPr="008B7A17" w:rsidSect="00116905">
          <w:pgSz w:w="15840" w:h="12240" w:orient="landscape"/>
          <w:pgMar w:top="720" w:right="720" w:bottom="720" w:left="720" w:header="720" w:footer="720" w:gutter="0"/>
          <w:cols w:space="720"/>
          <w:docGrid w:linePitch="360"/>
        </w:sectPr>
      </w:pPr>
    </w:p>
    <w:p w14:paraId="7B34407E" w14:textId="681FBE6F" w:rsidR="00E661E4" w:rsidRPr="00E661E4" w:rsidRDefault="00E661E4">
      <w:pPr>
        <w:rPr>
          <w:rFonts w:ascii="Tahoma" w:hAnsi="Tahoma" w:cs="Tahoma"/>
          <w:b/>
          <w:u w:val="single"/>
        </w:rPr>
      </w:pPr>
      <w:r w:rsidRPr="00E661E4">
        <w:rPr>
          <w:rFonts w:ascii="Tahoma" w:hAnsi="Tahoma" w:cs="Tahoma"/>
          <w:b/>
          <w:u w:val="single"/>
        </w:rPr>
        <w:lastRenderedPageBreak/>
        <w:t>Context</w:t>
      </w:r>
    </w:p>
    <w:p w14:paraId="1E9B0E7F" w14:textId="7C371ACC" w:rsidR="000A6C84" w:rsidRDefault="008B7A17">
      <w:pPr>
        <w:rPr>
          <w:rFonts w:ascii="Tahoma" w:hAnsi="Tahoma" w:cs="Tahoma"/>
          <w:sz w:val="20"/>
          <w:szCs w:val="20"/>
        </w:rPr>
      </w:pPr>
      <w:r>
        <w:rPr>
          <w:rFonts w:ascii="Tahoma" w:hAnsi="Tahoma" w:cs="Tahoma"/>
          <w:noProof/>
          <w:sz w:val="20"/>
          <w:szCs w:val="20"/>
          <w:lang w:eastAsia="en-US"/>
        </w:rPr>
        <mc:AlternateContent>
          <mc:Choice Requires="wps">
            <w:drawing>
              <wp:anchor distT="0" distB="0" distL="114300" distR="114300" simplePos="0" relativeHeight="251660288" behindDoc="0" locked="0" layoutInCell="1" allowOverlap="1" wp14:anchorId="579DE553" wp14:editId="0666CB68">
                <wp:simplePos x="0" y="0"/>
                <wp:positionH relativeFrom="column">
                  <wp:posOffset>4765040</wp:posOffset>
                </wp:positionH>
                <wp:positionV relativeFrom="paragraph">
                  <wp:posOffset>139065</wp:posOffset>
                </wp:positionV>
                <wp:extent cx="4547870" cy="2362835"/>
                <wp:effectExtent l="0" t="0" r="24130" b="24765"/>
                <wp:wrapSquare wrapText="bothSides"/>
                <wp:docPr id="4" name="Text Box 4"/>
                <wp:cNvGraphicFramePr/>
                <a:graphic xmlns:a="http://schemas.openxmlformats.org/drawingml/2006/main">
                  <a:graphicData uri="http://schemas.microsoft.com/office/word/2010/wordprocessingShape">
                    <wps:wsp>
                      <wps:cNvSpPr txBox="1"/>
                      <wps:spPr>
                        <a:xfrm>
                          <a:off x="0" y="0"/>
                          <a:ext cx="4547870" cy="2362835"/>
                        </a:xfrm>
                        <a:prstGeom prst="rect">
                          <a:avLst/>
                        </a:prstGeom>
                        <a:noFill/>
                        <a:ln w="28575" cmpd="sng">
                          <a:solidFill>
                            <a:srgbClr val="800040"/>
                          </a:solid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518FB4A" w14:textId="77777777" w:rsidR="008B7A17" w:rsidRPr="00A171D1" w:rsidRDefault="008B7A17" w:rsidP="007E3646">
                            <w:pPr>
                              <w:pStyle w:val="ListParagraph"/>
                              <w:ind w:left="90"/>
                              <w:rPr>
                                <w:rFonts w:ascii="Tahoma" w:hAnsi="Tahoma" w:cs="Tahoma"/>
                                <w:b/>
                                <w:i/>
                                <w:sz w:val="20"/>
                                <w:szCs w:val="20"/>
                              </w:rPr>
                            </w:pPr>
                            <w:r w:rsidRPr="00A171D1">
                              <w:rPr>
                                <w:rFonts w:ascii="Tahoma" w:hAnsi="Tahoma" w:cs="Tahoma"/>
                                <w:b/>
                                <w:i/>
                                <w:sz w:val="20"/>
                                <w:szCs w:val="20"/>
                              </w:rPr>
                              <w:t xml:space="preserve">Unexpected benefits </w:t>
                            </w:r>
                            <w:r>
                              <w:rPr>
                                <w:rFonts w:ascii="Tahoma" w:hAnsi="Tahoma" w:cs="Tahoma"/>
                                <w:b/>
                                <w:i/>
                                <w:sz w:val="20"/>
                                <w:szCs w:val="20"/>
                              </w:rPr>
                              <w:t>of</w:t>
                            </w:r>
                            <w:r w:rsidRPr="00A171D1">
                              <w:rPr>
                                <w:rFonts w:ascii="Tahoma" w:hAnsi="Tahoma" w:cs="Tahoma"/>
                                <w:b/>
                                <w:i/>
                                <w:sz w:val="20"/>
                                <w:szCs w:val="20"/>
                              </w:rPr>
                              <w:t xml:space="preserve"> video conferencing:</w:t>
                            </w:r>
                          </w:p>
                          <w:p w14:paraId="7A6CF802" w14:textId="77777777" w:rsidR="008B7A17" w:rsidRPr="00A93E81" w:rsidRDefault="008B7A17" w:rsidP="007E3646">
                            <w:pPr>
                              <w:pStyle w:val="ListParagraph"/>
                              <w:numPr>
                                <w:ilvl w:val="1"/>
                                <w:numId w:val="1"/>
                              </w:numPr>
                              <w:ind w:left="270" w:hanging="180"/>
                              <w:rPr>
                                <w:rFonts w:ascii="Tahoma" w:hAnsi="Tahoma" w:cs="Tahoma"/>
                                <w:sz w:val="18"/>
                                <w:szCs w:val="18"/>
                              </w:rPr>
                            </w:pPr>
                            <w:r w:rsidRPr="00A93E81">
                              <w:rPr>
                                <w:rFonts w:ascii="Tahoma" w:hAnsi="Tahoma" w:cs="Tahoma"/>
                                <w:sz w:val="18"/>
                                <w:szCs w:val="18"/>
                              </w:rPr>
                              <w:t>Students had a chance to practice the courage needed to read their stories aloud in an unfamiliar setting with a trusted listener.</w:t>
                            </w:r>
                          </w:p>
                          <w:p w14:paraId="4173526C" w14:textId="75A6B541" w:rsidR="008B7A17" w:rsidRPr="00A93E81" w:rsidRDefault="008B7A17" w:rsidP="007E3646">
                            <w:pPr>
                              <w:pStyle w:val="ListParagraph"/>
                              <w:numPr>
                                <w:ilvl w:val="1"/>
                                <w:numId w:val="1"/>
                              </w:numPr>
                              <w:ind w:left="270" w:hanging="180"/>
                              <w:rPr>
                                <w:rFonts w:ascii="Tahoma" w:hAnsi="Tahoma" w:cs="Tahoma"/>
                                <w:sz w:val="18"/>
                                <w:szCs w:val="18"/>
                              </w:rPr>
                            </w:pPr>
                            <w:r w:rsidRPr="00A93E81">
                              <w:rPr>
                                <w:rFonts w:ascii="Tahoma" w:hAnsi="Tahoma" w:cs="Tahoma"/>
                                <w:sz w:val="18"/>
                                <w:szCs w:val="18"/>
                              </w:rPr>
                              <w:t>Though they knew and felt comfortable with me, students’ reading changed when communicating via video conferencing:</w:t>
                            </w:r>
                          </w:p>
                          <w:p w14:paraId="002DD015" w14:textId="77777777" w:rsidR="008B7A17" w:rsidRPr="00A93E81" w:rsidRDefault="008B7A17" w:rsidP="007E3646">
                            <w:pPr>
                              <w:pStyle w:val="ListParagraph"/>
                              <w:numPr>
                                <w:ilvl w:val="2"/>
                                <w:numId w:val="1"/>
                              </w:numPr>
                              <w:ind w:left="630" w:hanging="180"/>
                              <w:rPr>
                                <w:rFonts w:ascii="Tahoma" w:hAnsi="Tahoma" w:cs="Tahoma"/>
                                <w:sz w:val="18"/>
                                <w:szCs w:val="18"/>
                              </w:rPr>
                            </w:pPr>
                            <w:r w:rsidRPr="00A93E81">
                              <w:rPr>
                                <w:rFonts w:ascii="Tahoma" w:hAnsi="Tahoma" w:cs="Tahoma"/>
                                <w:sz w:val="18"/>
                                <w:szCs w:val="18"/>
                              </w:rPr>
                              <w:t xml:space="preserve">They spoke more loudly; </w:t>
                            </w:r>
                          </w:p>
                          <w:p w14:paraId="789456BE" w14:textId="77777777" w:rsidR="008B7A17" w:rsidRPr="00A93E81" w:rsidRDefault="008B7A17" w:rsidP="007E3646">
                            <w:pPr>
                              <w:pStyle w:val="ListParagraph"/>
                              <w:numPr>
                                <w:ilvl w:val="2"/>
                                <w:numId w:val="1"/>
                              </w:numPr>
                              <w:ind w:left="630" w:hanging="180"/>
                              <w:rPr>
                                <w:rFonts w:ascii="Tahoma" w:hAnsi="Tahoma" w:cs="Tahoma"/>
                                <w:sz w:val="18"/>
                                <w:szCs w:val="18"/>
                              </w:rPr>
                            </w:pPr>
                            <w:r w:rsidRPr="00A93E81">
                              <w:rPr>
                                <w:rFonts w:ascii="Tahoma" w:hAnsi="Tahoma" w:cs="Tahoma"/>
                                <w:sz w:val="18"/>
                                <w:szCs w:val="18"/>
                              </w:rPr>
                              <w:t>They spoke more clearly; and</w:t>
                            </w:r>
                          </w:p>
                          <w:p w14:paraId="6DD0C22A" w14:textId="77777777" w:rsidR="008B7A17" w:rsidRPr="00A93E81" w:rsidRDefault="008B7A17" w:rsidP="007E3646">
                            <w:pPr>
                              <w:pStyle w:val="ListParagraph"/>
                              <w:numPr>
                                <w:ilvl w:val="2"/>
                                <w:numId w:val="1"/>
                              </w:numPr>
                              <w:ind w:left="630" w:hanging="180"/>
                              <w:rPr>
                                <w:rFonts w:ascii="Tahoma" w:hAnsi="Tahoma" w:cs="Tahoma"/>
                                <w:sz w:val="18"/>
                                <w:szCs w:val="18"/>
                              </w:rPr>
                            </w:pPr>
                            <w:r w:rsidRPr="00A93E81">
                              <w:rPr>
                                <w:rFonts w:ascii="Tahoma" w:hAnsi="Tahoma" w:cs="Tahoma"/>
                                <w:sz w:val="18"/>
                                <w:szCs w:val="18"/>
                              </w:rPr>
                              <w:t>They adopted a more formal tone.</w:t>
                            </w:r>
                          </w:p>
                          <w:p w14:paraId="7CB5B952" w14:textId="77777777" w:rsidR="008B7A17" w:rsidRPr="00A93E81" w:rsidRDefault="008B7A17" w:rsidP="007E3646">
                            <w:pPr>
                              <w:pStyle w:val="ListParagraph"/>
                              <w:numPr>
                                <w:ilvl w:val="1"/>
                                <w:numId w:val="1"/>
                              </w:numPr>
                              <w:ind w:left="270" w:hanging="180"/>
                              <w:rPr>
                                <w:rFonts w:ascii="Tahoma" w:hAnsi="Tahoma" w:cs="Tahoma"/>
                                <w:sz w:val="18"/>
                                <w:szCs w:val="18"/>
                              </w:rPr>
                            </w:pPr>
                            <w:r w:rsidRPr="00A93E81">
                              <w:rPr>
                                <w:rFonts w:ascii="Tahoma" w:hAnsi="Tahoma" w:cs="Tahoma"/>
                                <w:sz w:val="18"/>
                                <w:szCs w:val="18"/>
                              </w:rPr>
                              <w:t>Some students loved the camera and didn’t want to turn it over to others, while others expressed reluctance or shyness but were then willing to read surprisingly long stories for a surprisingly long time.</w:t>
                            </w:r>
                          </w:p>
                          <w:p w14:paraId="62936690" w14:textId="77777777" w:rsidR="008B7A17" w:rsidRPr="00A93E81" w:rsidRDefault="008B7A17" w:rsidP="007E3646">
                            <w:pPr>
                              <w:pStyle w:val="ListParagraph"/>
                              <w:numPr>
                                <w:ilvl w:val="1"/>
                                <w:numId w:val="1"/>
                              </w:numPr>
                              <w:ind w:left="270" w:hanging="180"/>
                              <w:rPr>
                                <w:rFonts w:ascii="Tahoma" w:hAnsi="Tahoma" w:cs="Tahoma"/>
                                <w:sz w:val="18"/>
                                <w:szCs w:val="18"/>
                              </w:rPr>
                            </w:pPr>
                            <w:r w:rsidRPr="00A93E81">
                              <w:rPr>
                                <w:rFonts w:ascii="Tahoma" w:hAnsi="Tahoma" w:cs="Tahoma"/>
                                <w:sz w:val="18"/>
                                <w:szCs w:val="18"/>
                              </w:rPr>
                              <w:t>Meeting with me in groups of two or three was beneficial for some students:</w:t>
                            </w:r>
                          </w:p>
                          <w:p w14:paraId="4BD2922E" w14:textId="77777777" w:rsidR="008B7A17" w:rsidRPr="00A93E81" w:rsidRDefault="008B7A17" w:rsidP="007E3646">
                            <w:pPr>
                              <w:pStyle w:val="ListParagraph"/>
                              <w:numPr>
                                <w:ilvl w:val="2"/>
                                <w:numId w:val="1"/>
                              </w:numPr>
                              <w:ind w:left="630" w:hanging="180"/>
                              <w:rPr>
                                <w:rFonts w:ascii="Tahoma" w:hAnsi="Tahoma" w:cs="Tahoma"/>
                                <w:sz w:val="18"/>
                                <w:szCs w:val="18"/>
                              </w:rPr>
                            </w:pPr>
                            <w:r w:rsidRPr="00A93E81">
                              <w:rPr>
                                <w:rFonts w:ascii="Tahoma" w:hAnsi="Tahoma" w:cs="Tahoma"/>
                                <w:sz w:val="18"/>
                                <w:szCs w:val="18"/>
                              </w:rPr>
                              <w:t>They seemed to be less reluctant.</w:t>
                            </w:r>
                          </w:p>
                          <w:p w14:paraId="683ECFD1" w14:textId="77777777" w:rsidR="008B7A17" w:rsidRPr="00A93E81" w:rsidRDefault="008B7A17" w:rsidP="007E3646">
                            <w:pPr>
                              <w:pStyle w:val="ListParagraph"/>
                              <w:numPr>
                                <w:ilvl w:val="2"/>
                                <w:numId w:val="1"/>
                              </w:numPr>
                              <w:ind w:left="630" w:hanging="180"/>
                              <w:rPr>
                                <w:rFonts w:ascii="Tahoma" w:hAnsi="Tahoma" w:cs="Tahoma"/>
                                <w:sz w:val="18"/>
                                <w:szCs w:val="18"/>
                              </w:rPr>
                            </w:pPr>
                            <w:r w:rsidRPr="00A93E81">
                              <w:rPr>
                                <w:rFonts w:ascii="Tahoma" w:hAnsi="Tahoma" w:cs="Tahoma"/>
                                <w:sz w:val="18"/>
                                <w:szCs w:val="18"/>
                              </w:rPr>
                              <w:t>They assisted one another with their story reading and logistics.</w:t>
                            </w:r>
                          </w:p>
                          <w:p w14:paraId="4CB76E59" w14:textId="77777777" w:rsidR="008B7A17" w:rsidRPr="00A93E81" w:rsidRDefault="008B7A17" w:rsidP="007E3646">
                            <w:pPr>
                              <w:pStyle w:val="ListParagraph"/>
                              <w:numPr>
                                <w:ilvl w:val="1"/>
                                <w:numId w:val="1"/>
                              </w:numPr>
                              <w:ind w:left="270" w:hanging="180"/>
                              <w:rPr>
                                <w:rFonts w:ascii="Tahoma" w:hAnsi="Tahoma" w:cs="Tahoma"/>
                                <w:sz w:val="18"/>
                                <w:szCs w:val="18"/>
                              </w:rPr>
                            </w:pPr>
                            <w:r w:rsidRPr="00A93E81">
                              <w:rPr>
                                <w:rFonts w:ascii="Tahoma" w:hAnsi="Tahoma" w:cs="Tahoma"/>
                                <w:sz w:val="18"/>
                                <w:szCs w:val="18"/>
                              </w:rPr>
                              <w:t>Some students didn’t want to read their stories but liked saying hello and seeing themselves in the corner of the screen. (Maybe next time!)</w:t>
                            </w:r>
                          </w:p>
                          <w:p w14:paraId="6011AFE7" w14:textId="77777777" w:rsidR="008B7A17" w:rsidRDefault="008B7A1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margin-left:375.2pt;margin-top:10.95pt;width:358.1pt;height:186.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" filled="f" strokecolor="#800040" strokeweight="2.25pt">
                <v:textbox>
                  <w:txbxContent>
                    <w:p w14:paraId="1518FB4A" w14:textId="77777777" w:rsidR="008B7A17" w:rsidRPr="00A171D1" w:rsidRDefault="008B7A17" w:rsidP="007E3646">
                      <w:pPr>
                        <w:pStyle w:val="ListParagraph"/>
                        <w:ind w:left="90"/>
                        <w:rPr>
                          <w:rFonts w:ascii="Tahoma" w:hAnsi="Tahoma" w:cs="Tahoma"/>
                          <w:b/>
                          <w:i/>
                          <w:sz w:val="20"/>
                          <w:szCs w:val="20"/>
                        </w:rPr>
                      </w:pPr>
                      <w:r w:rsidRPr="00A171D1">
                        <w:rPr>
                          <w:rFonts w:ascii="Tahoma" w:hAnsi="Tahoma" w:cs="Tahoma"/>
                          <w:b/>
                          <w:i/>
                          <w:sz w:val="20"/>
                          <w:szCs w:val="20"/>
                        </w:rPr>
                        <w:t xml:space="preserve">Unexpected benefits </w:t>
                      </w:r>
                      <w:r>
                        <w:rPr>
                          <w:rFonts w:ascii="Tahoma" w:hAnsi="Tahoma" w:cs="Tahoma"/>
                          <w:b/>
                          <w:i/>
                          <w:sz w:val="20"/>
                          <w:szCs w:val="20"/>
                        </w:rPr>
                        <w:t>of</w:t>
                      </w:r>
                      <w:r w:rsidRPr="00A171D1">
                        <w:rPr>
                          <w:rFonts w:ascii="Tahoma" w:hAnsi="Tahoma" w:cs="Tahoma"/>
                          <w:b/>
                          <w:i/>
                          <w:sz w:val="20"/>
                          <w:szCs w:val="20"/>
                        </w:rPr>
                        <w:t xml:space="preserve"> video conferencing:</w:t>
                      </w:r>
                    </w:p>
                    <w:p w14:paraId="7A6CF802" w14:textId="77777777" w:rsidR="008B7A17" w:rsidRPr="00A93E81" w:rsidRDefault="008B7A17" w:rsidP="007E3646">
                      <w:pPr>
                        <w:pStyle w:val="ListParagraph"/>
                        <w:numPr>
                          <w:ilvl w:val="1"/>
                          <w:numId w:val="1"/>
                        </w:numPr>
                        <w:ind w:left="270" w:hanging="180"/>
                        <w:rPr>
                          <w:rFonts w:ascii="Tahoma" w:hAnsi="Tahoma" w:cs="Tahoma"/>
                          <w:sz w:val="18"/>
                          <w:szCs w:val="18"/>
                        </w:rPr>
                      </w:pPr>
                      <w:r w:rsidRPr="00A93E81">
                        <w:rPr>
                          <w:rFonts w:ascii="Tahoma" w:hAnsi="Tahoma" w:cs="Tahoma"/>
                          <w:sz w:val="18"/>
                          <w:szCs w:val="18"/>
                        </w:rPr>
                        <w:t>Students had a chance to practice the courage needed to read their stories aloud in an unfamiliar setting with a trusted listener.</w:t>
                      </w:r>
                    </w:p>
                    <w:p w14:paraId="4173526C" w14:textId="75A6B541" w:rsidR="008B7A17" w:rsidRPr="00A93E81" w:rsidRDefault="008B7A17" w:rsidP="007E3646">
                      <w:pPr>
                        <w:pStyle w:val="ListParagraph"/>
                        <w:numPr>
                          <w:ilvl w:val="1"/>
                          <w:numId w:val="1"/>
                        </w:numPr>
                        <w:ind w:left="270" w:hanging="180"/>
                        <w:rPr>
                          <w:rFonts w:ascii="Tahoma" w:hAnsi="Tahoma" w:cs="Tahoma"/>
                          <w:sz w:val="18"/>
                          <w:szCs w:val="18"/>
                        </w:rPr>
                      </w:pPr>
                      <w:r w:rsidRPr="00A93E81">
                        <w:rPr>
                          <w:rFonts w:ascii="Tahoma" w:hAnsi="Tahoma" w:cs="Tahoma"/>
                          <w:sz w:val="18"/>
                          <w:szCs w:val="18"/>
                        </w:rPr>
                        <w:t>Though they knew and felt comfortable with me, students’ reading changed when communicating via video conferencing:</w:t>
                      </w:r>
                    </w:p>
                    <w:p w14:paraId="002DD015" w14:textId="77777777" w:rsidR="008B7A17" w:rsidRPr="00A93E81" w:rsidRDefault="008B7A17" w:rsidP="007E3646">
                      <w:pPr>
                        <w:pStyle w:val="ListParagraph"/>
                        <w:numPr>
                          <w:ilvl w:val="2"/>
                          <w:numId w:val="1"/>
                        </w:numPr>
                        <w:ind w:left="630" w:hanging="180"/>
                        <w:rPr>
                          <w:rFonts w:ascii="Tahoma" w:hAnsi="Tahoma" w:cs="Tahoma"/>
                          <w:sz w:val="18"/>
                          <w:szCs w:val="18"/>
                        </w:rPr>
                      </w:pPr>
                      <w:r w:rsidRPr="00A93E81">
                        <w:rPr>
                          <w:rFonts w:ascii="Tahoma" w:hAnsi="Tahoma" w:cs="Tahoma"/>
                          <w:sz w:val="18"/>
                          <w:szCs w:val="18"/>
                        </w:rPr>
                        <w:t xml:space="preserve">They spoke more loudly; </w:t>
                      </w:r>
                    </w:p>
                    <w:p w14:paraId="789456BE" w14:textId="77777777" w:rsidR="008B7A17" w:rsidRPr="00A93E81" w:rsidRDefault="008B7A17" w:rsidP="007E3646">
                      <w:pPr>
                        <w:pStyle w:val="ListParagraph"/>
                        <w:numPr>
                          <w:ilvl w:val="2"/>
                          <w:numId w:val="1"/>
                        </w:numPr>
                        <w:ind w:left="630" w:hanging="180"/>
                        <w:rPr>
                          <w:rFonts w:ascii="Tahoma" w:hAnsi="Tahoma" w:cs="Tahoma"/>
                          <w:sz w:val="18"/>
                          <w:szCs w:val="18"/>
                        </w:rPr>
                      </w:pPr>
                      <w:r w:rsidRPr="00A93E81">
                        <w:rPr>
                          <w:rFonts w:ascii="Tahoma" w:hAnsi="Tahoma" w:cs="Tahoma"/>
                          <w:sz w:val="18"/>
                          <w:szCs w:val="18"/>
                        </w:rPr>
                        <w:t>They spoke more clearly; and</w:t>
                      </w:r>
                    </w:p>
                    <w:p w14:paraId="6DD0C22A" w14:textId="77777777" w:rsidR="008B7A17" w:rsidRPr="00A93E81" w:rsidRDefault="008B7A17" w:rsidP="007E3646">
                      <w:pPr>
                        <w:pStyle w:val="ListParagraph"/>
                        <w:numPr>
                          <w:ilvl w:val="2"/>
                          <w:numId w:val="1"/>
                        </w:numPr>
                        <w:ind w:left="630" w:hanging="180"/>
                        <w:rPr>
                          <w:rFonts w:ascii="Tahoma" w:hAnsi="Tahoma" w:cs="Tahoma"/>
                          <w:sz w:val="18"/>
                          <w:szCs w:val="18"/>
                        </w:rPr>
                      </w:pPr>
                      <w:r w:rsidRPr="00A93E81">
                        <w:rPr>
                          <w:rFonts w:ascii="Tahoma" w:hAnsi="Tahoma" w:cs="Tahoma"/>
                          <w:sz w:val="18"/>
                          <w:szCs w:val="18"/>
                        </w:rPr>
                        <w:t>They adopted a more formal tone.</w:t>
                      </w:r>
                    </w:p>
                    <w:p w14:paraId="7CB5B952" w14:textId="77777777" w:rsidR="008B7A17" w:rsidRPr="00A93E81" w:rsidRDefault="008B7A17" w:rsidP="007E3646">
                      <w:pPr>
                        <w:pStyle w:val="ListParagraph"/>
                        <w:numPr>
                          <w:ilvl w:val="1"/>
                          <w:numId w:val="1"/>
                        </w:numPr>
                        <w:ind w:left="270" w:hanging="180"/>
                        <w:rPr>
                          <w:rFonts w:ascii="Tahoma" w:hAnsi="Tahoma" w:cs="Tahoma"/>
                          <w:sz w:val="18"/>
                          <w:szCs w:val="18"/>
                        </w:rPr>
                      </w:pPr>
                      <w:r w:rsidRPr="00A93E81">
                        <w:rPr>
                          <w:rFonts w:ascii="Tahoma" w:hAnsi="Tahoma" w:cs="Tahoma"/>
                          <w:sz w:val="18"/>
                          <w:szCs w:val="18"/>
                        </w:rPr>
                        <w:t>Some students loved the camera and didn’t want to turn it over to others, while others expressed reluctance or shyness but were then willing to read surprisingly long stories for a surprisingly long time.</w:t>
                      </w:r>
                    </w:p>
                    <w:p w14:paraId="62936690" w14:textId="77777777" w:rsidR="008B7A17" w:rsidRPr="00A93E81" w:rsidRDefault="008B7A17" w:rsidP="007E3646">
                      <w:pPr>
                        <w:pStyle w:val="ListParagraph"/>
                        <w:numPr>
                          <w:ilvl w:val="1"/>
                          <w:numId w:val="1"/>
                        </w:numPr>
                        <w:ind w:left="270" w:hanging="180"/>
                        <w:rPr>
                          <w:rFonts w:ascii="Tahoma" w:hAnsi="Tahoma" w:cs="Tahoma"/>
                          <w:sz w:val="18"/>
                          <w:szCs w:val="18"/>
                        </w:rPr>
                      </w:pPr>
                      <w:r w:rsidRPr="00A93E81">
                        <w:rPr>
                          <w:rFonts w:ascii="Tahoma" w:hAnsi="Tahoma" w:cs="Tahoma"/>
                          <w:sz w:val="18"/>
                          <w:szCs w:val="18"/>
                        </w:rPr>
                        <w:t>Meeting with me in groups of two or three was beneficial for some students:</w:t>
                      </w:r>
                    </w:p>
                    <w:p w14:paraId="4BD2922E" w14:textId="77777777" w:rsidR="008B7A17" w:rsidRPr="00A93E81" w:rsidRDefault="008B7A17" w:rsidP="007E3646">
                      <w:pPr>
                        <w:pStyle w:val="ListParagraph"/>
                        <w:numPr>
                          <w:ilvl w:val="2"/>
                          <w:numId w:val="1"/>
                        </w:numPr>
                        <w:ind w:left="630" w:hanging="180"/>
                        <w:rPr>
                          <w:rFonts w:ascii="Tahoma" w:hAnsi="Tahoma" w:cs="Tahoma"/>
                          <w:sz w:val="18"/>
                          <w:szCs w:val="18"/>
                        </w:rPr>
                      </w:pPr>
                      <w:r w:rsidRPr="00A93E81">
                        <w:rPr>
                          <w:rFonts w:ascii="Tahoma" w:hAnsi="Tahoma" w:cs="Tahoma"/>
                          <w:sz w:val="18"/>
                          <w:szCs w:val="18"/>
                        </w:rPr>
                        <w:t>They seemed to be less reluctant.</w:t>
                      </w:r>
                    </w:p>
                    <w:p w14:paraId="683ECFD1" w14:textId="77777777" w:rsidR="008B7A17" w:rsidRPr="00A93E81" w:rsidRDefault="008B7A17" w:rsidP="007E3646">
                      <w:pPr>
                        <w:pStyle w:val="ListParagraph"/>
                        <w:numPr>
                          <w:ilvl w:val="2"/>
                          <w:numId w:val="1"/>
                        </w:numPr>
                        <w:ind w:left="630" w:hanging="180"/>
                        <w:rPr>
                          <w:rFonts w:ascii="Tahoma" w:hAnsi="Tahoma" w:cs="Tahoma"/>
                          <w:sz w:val="18"/>
                          <w:szCs w:val="18"/>
                        </w:rPr>
                      </w:pPr>
                      <w:r w:rsidRPr="00A93E81">
                        <w:rPr>
                          <w:rFonts w:ascii="Tahoma" w:hAnsi="Tahoma" w:cs="Tahoma"/>
                          <w:sz w:val="18"/>
                          <w:szCs w:val="18"/>
                        </w:rPr>
                        <w:t>They assisted one another with their story reading and logistics.</w:t>
                      </w:r>
                    </w:p>
                    <w:p w14:paraId="4CB76E59" w14:textId="77777777" w:rsidR="008B7A17" w:rsidRPr="00A93E81" w:rsidRDefault="008B7A17" w:rsidP="007E3646">
                      <w:pPr>
                        <w:pStyle w:val="ListParagraph"/>
                        <w:numPr>
                          <w:ilvl w:val="1"/>
                          <w:numId w:val="1"/>
                        </w:numPr>
                        <w:ind w:left="270" w:hanging="180"/>
                        <w:rPr>
                          <w:rFonts w:ascii="Tahoma" w:hAnsi="Tahoma" w:cs="Tahoma"/>
                          <w:sz w:val="18"/>
                          <w:szCs w:val="18"/>
                        </w:rPr>
                      </w:pPr>
                      <w:r w:rsidRPr="00A93E81">
                        <w:rPr>
                          <w:rFonts w:ascii="Tahoma" w:hAnsi="Tahoma" w:cs="Tahoma"/>
                          <w:sz w:val="18"/>
                          <w:szCs w:val="18"/>
                        </w:rPr>
                        <w:t>Some students didn’t want to read their stories but liked saying hello and seeing themselves in the corner of the screen. (Maybe next time!)</w:t>
                      </w:r>
                    </w:p>
                    <w:p w14:paraId="6011AFE7" w14:textId="77777777" w:rsidR="008B7A17" w:rsidRDefault="008B7A17"/>
                  </w:txbxContent>
                </v:textbox>
                <w10:wrap type="square"/>
              </v:shape>
            </w:pict>
          </mc:Fallback>
        </mc:AlternateContent>
      </w:r>
    </w:p>
    <w:p w14:paraId="3D87E731" w14:textId="2DC1857B" w:rsidR="00E661E4" w:rsidRPr="00727A3C" w:rsidRDefault="000A6C84">
      <w:pPr>
        <w:rPr>
          <w:rFonts w:ascii="Tahoma" w:hAnsi="Tahoma" w:cs="Tahoma"/>
          <w:sz w:val="18"/>
          <w:szCs w:val="18"/>
        </w:rPr>
      </w:pPr>
      <w:r w:rsidRPr="00727A3C">
        <w:rPr>
          <w:rFonts w:ascii="Tahoma" w:hAnsi="Tahoma" w:cs="Tahoma"/>
          <w:noProof/>
          <w:sz w:val="18"/>
          <w:szCs w:val="18"/>
          <w:lang w:eastAsia="en-US"/>
        </w:rPr>
        <w:drawing>
          <wp:anchor distT="0" distB="0" distL="114300" distR="114300" simplePos="0" relativeHeight="251658240" behindDoc="0" locked="0" layoutInCell="1" allowOverlap="1" wp14:anchorId="6A5182F1" wp14:editId="70E37AAA">
            <wp:simplePos x="0" y="0"/>
            <wp:positionH relativeFrom="margin">
              <wp:posOffset>2374265</wp:posOffset>
            </wp:positionH>
            <wp:positionV relativeFrom="margin">
              <wp:posOffset>2211705</wp:posOffset>
            </wp:positionV>
            <wp:extent cx="1639570" cy="2121535"/>
            <wp:effectExtent l="203200" t="152400" r="189230" b="16446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ver 2.tiff"/>
                    <pic:cNvPicPr/>
                  </pic:nvPicPr>
                  <pic:blipFill>
                    <a:blip r:embed="rId8">
                      <a:extLst>
                        <a:ext uri="{28A0092B-C50C-407E-A947-70E740481C1C}">
                          <a14:useLocalDpi xmlns:a14="http://schemas.microsoft.com/office/drawing/2010/main" val="0"/>
                        </a:ext>
                      </a:extLst>
                    </a:blip>
                    <a:stretch>
                      <a:fillRect/>
                    </a:stretch>
                  </pic:blipFill>
                  <pic:spPr>
                    <a:xfrm rot="549354">
                      <a:off x="0" y="0"/>
                      <a:ext cx="1639570" cy="2121535"/>
                    </a:xfrm>
                    <a:prstGeom prst="rect">
                      <a:avLst/>
                    </a:prstGeom>
                    <a:ln>
                      <a:solidFill>
                        <a:schemeClr val="tx1"/>
                      </a:solidFill>
                    </a:ln>
                  </pic:spPr>
                </pic:pic>
              </a:graphicData>
            </a:graphic>
            <wp14:sizeRelH relativeFrom="margin">
              <wp14:pctWidth>0</wp14:pctWidth>
            </wp14:sizeRelH>
            <wp14:sizeRelV relativeFrom="margin">
              <wp14:pctHeight>0</wp14:pctHeight>
            </wp14:sizeRelV>
          </wp:anchor>
        </w:drawing>
      </w:r>
      <w:r w:rsidR="00E661E4" w:rsidRPr="00727A3C">
        <w:rPr>
          <w:rFonts w:ascii="Tahoma" w:hAnsi="Tahoma" w:cs="Tahoma"/>
          <w:sz w:val="18"/>
          <w:szCs w:val="18"/>
        </w:rPr>
        <w:t xml:space="preserve">In Spring 2013, I </w:t>
      </w:r>
      <w:r w:rsidRPr="00727A3C">
        <w:rPr>
          <w:rFonts w:ascii="Tahoma" w:hAnsi="Tahoma" w:cs="Tahoma"/>
          <w:sz w:val="18"/>
          <w:szCs w:val="18"/>
        </w:rPr>
        <w:t>was project director and liaison for</w:t>
      </w:r>
      <w:r w:rsidR="00E661E4" w:rsidRPr="00727A3C">
        <w:rPr>
          <w:rFonts w:ascii="Tahoma" w:hAnsi="Tahoma" w:cs="Tahoma"/>
          <w:sz w:val="18"/>
          <w:szCs w:val="18"/>
        </w:rPr>
        <w:t xml:space="preserve"> an oral history writing project entitled </w:t>
      </w:r>
      <w:proofErr w:type="spellStart"/>
      <w:r w:rsidR="00E661E4" w:rsidRPr="00727A3C">
        <w:rPr>
          <w:rFonts w:ascii="Tahoma" w:hAnsi="Tahoma" w:cs="Tahoma"/>
          <w:i/>
          <w:sz w:val="18"/>
          <w:szCs w:val="18"/>
        </w:rPr>
        <w:t>Cuentos</w:t>
      </w:r>
      <w:proofErr w:type="spellEnd"/>
      <w:r w:rsidR="00E661E4" w:rsidRPr="00727A3C">
        <w:rPr>
          <w:rFonts w:ascii="Tahoma" w:hAnsi="Tahoma" w:cs="Tahoma"/>
          <w:i/>
          <w:sz w:val="18"/>
          <w:szCs w:val="18"/>
        </w:rPr>
        <w:t xml:space="preserve"> de mi </w:t>
      </w:r>
      <w:proofErr w:type="spellStart"/>
      <w:r w:rsidR="00E661E4" w:rsidRPr="00727A3C">
        <w:rPr>
          <w:rFonts w:ascii="Tahoma" w:hAnsi="Tahoma" w:cs="Tahoma"/>
          <w:i/>
          <w:sz w:val="18"/>
          <w:szCs w:val="18"/>
        </w:rPr>
        <w:t>Familia</w:t>
      </w:r>
      <w:proofErr w:type="spellEnd"/>
      <w:r w:rsidR="00E661E4" w:rsidRPr="00727A3C">
        <w:rPr>
          <w:rFonts w:ascii="Tahoma" w:hAnsi="Tahoma" w:cs="Tahoma"/>
          <w:sz w:val="18"/>
          <w:szCs w:val="18"/>
        </w:rPr>
        <w:t xml:space="preserve"> at an elementary school in northern Georgia. </w:t>
      </w:r>
      <w:r w:rsidR="00CC1718">
        <w:rPr>
          <w:rFonts w:ascii="Tahoma" w:hAnsi="Tahoma" w:cs="Tahoma"/>
          <w:sz w:val="18"/>
          <w:szCs w:val="18"/>
        </w:rPr>
        <w:t xml:space="preserve">The elementary school has an Integrated Arts focus to its curriculum. </w:t>
      </w:r>
      <w:r w:rsidR="0079243E" w:rsidRPr="00727A3C">
        <w:rPr>
          <w:rFonts w:ascii="Tahoma" w:hAnsi="Tahoma" w:cs="Tahoma"/>
          <w:sz w:val="18"/>
          <w:szCs w:val="18"/>
        </w:rPr>
        <w:t>I worked with an ESOL teacher and his</w:t>
      </w:r>
      <w:r w:rsidR="00E661E4" w:rsidRPr="00727A3C">
        <w:rPr>
          <w:rFonts w:ascii="Tahoma" w:hAnsi="Tahoma" w:cs="Tahoma"/>
          <w:sz w:val="18"/>
          <w:szCs w:val="18"/>
        </w:rPr>
        <w:t xml:space="preserve"> 5</w:t>
      </w:r>
      <w:r w:rsidR="00E661E4" w:rsidRPr="00727A3C">
        <w:rPr>
          <w:rFonts w:ascii="Tahoma" w:hAnsi="Tahoma" w:cs="Tahoma"/>
          <w:sz w:val="18"/>
          <w:szCs w:val="18"/>
          <w:vertAlign w:val="superscript"/>
        </w:rPr>
        <w:t>th</w:t>
      </w:r>
      <w:r w:rsidR="00E661E4" w:rsidRPr="00727A3C">
        <w:rPr>
          <w:rFonts w:ascii="Tahoma" w:hAnsi="Tahoma" w:cs="Tahoma"/>
          <w:sz w:val="18"/>
          <w:szCs w:val="18"/>
        </w:rPr>
        <w:t xml:space="preserve"> and 6</w:t>
      </w:r>
      <w:r w:rsidR="00E661E4" w:rsidRPr="00727A3C">
        <w:rPr>
          <w:rFonts w:ascii="Tahoma" w:hAnsi="Tahoma" w:cs="Tahoma"/>
          <w:sz w:val="18"/>
          <w:szCs w:val="18"/>
          <w:vertAlign w:val="superscript"/>
        </w:rPr>
        <w:t>th</w:t>
      </w:r>
      <w:r w:rsidR="00E661E4" w:rsidRPr="00727A3C">
        <w:rPr>
          <w:rFonts w:ascii="Tahoma" w:hAnsi="Tahoma" w:cs="Tahoma"/>
          <w:sz w:val="18"/>
          <w:szCs w:val="18"/>
        </w:rPr>
        <w:t xml:space="preserve"> grade Latino students</w:t>
      </w:r>
      <w:r w:rsidR="0079243E" w:rsidRPr="00727A3C">
        <w:rPr>
          <w:rFonts w:ascii="Tahoma" w:hAnsi="Tahoma" w:cs="Tahoma"/>
          <w:sz w:val="18"/>
          <w:szCs w:val="18"/>
        </w:rPr>
        <w:t xml:space="preserve">. The students’ English proficiency levels ranged from newcomer to advanced. </w:t>
      </w:r>
      <w:r w:rsidR="00A22FA4" w:rsidRPr="00727A3C">
        <w:rPr>
          <w:rFonts w:ascii="Tahoma" w:hAnsi="Tahoma" w:cs="Tahoma"/>
          <w:sz w:val="18"/>
          <w:szCs w:val="18"/>
        </w:rPr>
        <w:t>Together w</w:t>
      </w:r>
      <w:r w:rsidR="00E661E4" w:rsidRPr="00727A3C">
        <w:rPr>
          <w:rFonts w:ascii="Tahoma" w:hAnsi="Tahoma" w:cs="Tahoma"/>
          <w:sz w:val="18"/>
          <w:szCs w:val="18"/>
        </w:rPr>
        <w:t xml:space="preserve">e brainstormed the interviewing process, </w:t>
      </w:r>
      <w:r w:rsidR="00A22FA4" w:rsidRPr="00727A3C">
        <w:rPr>
          <w:rFonts w:ascii="Tahoma" w:hAnsi="Tahoma" w:cs="Tahoma"/>
          <w:sz w:val="18"/>
          <w:szCs w:val="18"/>
        </w:rPr>
        <w:t>learned to use audio</w:t>
      </w:r>
      <w:r w:rsidR="00E661E4" w:rsidRPr="00727A3C">
        <w:rPr>
          <w:rFonts w:ascii="Tahoma" w:hAnsi="Tahoma" w:cs="Tahoma"/>
          <w:sz w:val="18"/>
          <w:szCs w:val="18"/>
        </w:rPr>
        <w:t xml:space="preserve"> recording equipment and guided the writing of their stories about </w:t>
      </w:r>
      <w:r w:rsidR="00A22FA4" w:rsidRPr="00727A3C">
        <w:rPr>
          <w:rFonts w:ascii="Tahoma" w:hAnsi="Tahoma" w:cs="Tahoma"/>
          <w:sz w:val="18"/>
          <w:szCs w:val="18"/>
        </w:rPr>
        <w:t>family members</w:t>
      </w:r>
      <w:r w:rsidR="00E661E4" w:rsidRPr="00727A3C">
        <w:rPr>
          <w:rFonts w:ascii="Tahoma" w:hAnsi="Tahoma" w:cs="Tahoma"/>
          <w:sz w:val="18"/>
          <w:szCs w:val="18"/>
        </w:rPr>
        <w:t xml:space="preserve">. </w:t>
      </w:r>
      <w:r w:rsidRPr="00727A3C">
        <w:rPr>
          <w:rFonts w:ascii="Tahoma" w:hAnsi="Tahoma" w:cs="Tahoma"/>
          <w:sz w:val="18"/>
          <w:szCs w:val="18"/>
        </w:rPr>
        <w:t>The project culminated that semester with the students coming to the KSU campus to read their stories to faculty and visitors and to spend the day exploring the campus.</w:t>
      </w:r>
    </w:p>
    <w:p w14:paraId="21BD2077" w14:textId="77777777" w:rsidR="000A6C84" w:rsidRPr="000A6C84" w:rsidRDefault="000A6C84">
      <w:pPr>
        <w:rPr>
          <w:rFonts w:ascii="Tahoma" w:hAnsi="Tahoma" w:cs="Tahoma"/>
          <w:sz w:val="20"/>
          <w:szCs w:val="20"/>
        </w:rPr>
      </w:pPr>
    </w:p>
    <w:p w14:paraId="6F932AA7" w14:textId="3EE1A1CD" w:rsidR="00116905" w:rsidRDefault="00FD5658">
      <w:pPr>
        <w:rPr>
          <w:rFonts w:ascii="Tahoma" w:hAnsi="Tahoma" w:cs="Tahoma"/>
          <w:sz w:val="20"/>
          <w:szCs w:val="20"/>
        </w:rPr>
      </w:pPr>
      <w:r w:rsidRPr="00727A3C">
        <w:rPr>
          <w:rFonts w:ascii="Tahoma" w:hAnsi="Tahoma" w:cs="Tahoma"/>
          <w:noProof/>
          <w:sz w:val="18"/>
          <w:szCs w:val="18"/>
          <w:lang w:eastAsia="en-US"/>
        </w:rPr>
        <mc:AlternateContent>
          <mc:Choice Requires="wps">
            <w:drawing>
              <wp:anchor distT="0" distB="0" distL="114300" distR="114300" simplePos="0" relativeHeight="251659264" behindDoc="0" locked="0" layoutInCell="1" allowOverlap="1" wp14:anchorId="372DE12B" wp14:editId="71091441">
                <wp:simplePos x="0" y="0"/>
                <wp:positionH relativeFrom="column">
                  <wp:posOffset>4904740</wp:posOffset>
                </wp:positionH>
                <wp:positionV relativeFrom="paragraph">
                  <wp:posOffset>706755</wp:posOffset>
                </wp:positionV>
                <wp:extent cx="4468495" cy="1505585"/>
                <wp:effectExtent l="0" t="0" r="27305" b="18415"/>
                <wp:wrapSquare wrapText="bothSides"/>
                <wp:docPr id="3" name="Text Box 3"/>
                <wp:cNvGraphicFramePr/>
                <a:graphic xmlns:a="http://schemas.openxmlformats.org/drawingml/2006/main">
                  <a:graphicData uri="http://schemas.microsoft.com/office/word/2010/wordprocessingShape">
                    <wps:wsp>
                      <wps:cNvSpPr txBox="1"/>
                      <wps:spPr>
                        <a:xfrm>
                          <a:off x="0" y="0"/>
                          <a:ext cx="4468495" cy="1505585"/>
                        </a:xfrm>
                        <a:prstGeom prst="rect">
                          <a:avLst/>
                        </a:prstGeom>
                        <a:noFill/>
                        <a:ln w="28575" cmpd="sng">
                          <a:solidFill>
                            <a:srgbClr val="800040"/>
                          </a:solid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D577C6F" w14:textId="17BF7D39" w:rsidR="008B7A17" w:rsidRPr="007E3646" w:rsidRDefault="008B7A17" w:rsidP="007E3646">
                            <w:pPr>
                              <w:rPr>
                                <w:rFonts w:ascii="Tahoma" w:hAnsi="Tahoma" w:cs="Tahoma"/>
                                <w:b/>
                                <w:i/>
                                <w:sz w:val="20"/>
                                <w:szCs w:val="20"/>
                              </w:rPr>
                            </w:pPr>
                            <w:r>
                              <w:rPr>
                                <w:rFonts w:ascii="Tahoma" w:hAnsi="Tahoma" w:cs="Tahoma"/>
                                <w:b/>
                                <w:i/>
                                <w:sz w:val="20"/>
                                <w:szCs w:val="20"/>
                              </w:rPr>
                              <w:t>Unexpected benefits f</w:t>
                            </w:r>
                            <w:r w:rsidRPr="007E3646">
                              <w:rPr>
                                <w:rFonts w:ascii="Tahoma" w:hAnsi="Tahoma" w:cs="Tahoma"/>
                                <w:b/>
                                <w:i/>
                                <w:sz w:val="20"/>
                                <w:szCs w:val="20"/>
                              </w:rPr>
                              <w:t>rom the project overall:</w:t>
                            </w:r>
                          </w:p>
                          <w:p w14:paraId="504D9AD2" w14:textId="77777777" w:rsidR="008B7A17" w:rsidRPr="00A93E81" w:rsidRDefault="008B7A17" w:rsidP="00A93E81">
                            <w:pPr>
                              <w:pStyle w:val="ListParagraph"/>
                              <w:numPr>
                                <w:ilvl w:val="1"/>
                                <w:numId w:val="1"/>
                              </w:numPr>
                              <w:ind w:left="180" w:hanging="180"/>
                              <w:rPr>
                                <w:rFonts w:ascii="Tahoma" w:hAnsi="Tahoma" w:cs="Tahoma"/>
                                <w:sz w:val="18"/>
                                <w:szCs w:val="18"/>
                              </w:rPr>
                            </w:pPr>
                            <w:r w:rsidRPr="00A93E81">
                              <w:rPr>
                                <w:rFonts w:ascii="Tahoma" w:hAnsi="Tahoma" w:cs="Tahoma"/>
                                <w:sz w:val="18"/>
                                <w:szCs w:val="18"/>
                              </w:rPr>
                              <w:t>Students who had barely spoken in class and never volunteered to participate orally volunteered to read their stories at the university.</w:t>
                            </w:r>
                          </w:p>
                          <w:p w14:paraId="4C3944BA" w14:textId="77777777" w:rsidR="008B7A17" w:rsidRPr="00A93E81" w:rsidRDefault="008B7A17" w:rsidP="00A93E81">
                            <w:pPr>
                              <w:pStyle w:val="ListParagraph"/>
                              <w:numPr>
                                <w:ilvl w:val="1"/>
                                <w:numId w:val="1"/>
                              </w:numPr>
                              <w:ind w:left="180" w:hanging="180"/>
                              <w:rPr>
                                <w:rFonts w:ascii="Tahoma" w:hAnsi="Tahoma" w:cs="Tahoma"/>
                                <w:sz w:val="18"/>
                                <w:szCs w:val="18"/>
                              </w:rPr>
                            </w:pPr>
                            <w:r w:rsidRPr="00A93E81">
                              <w:rPr>
                                <w:rFonts w:ascii="Tahoma" w:hAnsi="Tahoma" w:cs="Tahoma"/>
                                <w:sz w:val="18"/>
                                <w:szCs w:val="18"/>
                              </w:rPr>
                              <w:t>Students considered to be “at risk” performed linguistic gymnastics as they constructed questions in Spanish and English, sometimes having to translate them orally into an indigenous language, then write their stories in English.</w:t>
                            </w:r>
                          </w:p>
                          <w:p w14:paraId="4C0E76A0" w14:textId="77777777" w:rsidR="008B7A17" w:rsidRPr="00A93E81" w:rsidRDefault="008B7A17" w:rsidP="00A93E81">
                            <w:pPr>
                              <w:pStyle w:val="ListParagraph"/>
                              <w:numPr>
                                <w:ilvl w:val="1"/>
                                <w:numId w:val="1"/>
                              </w:numPr>
                              <w:ind w:left="180" w:hanging="180"/>
                              <w:rPr>
                                <w:rFonts w:ascii="Tahoma" w:hAnsi="Tahoma" w:cs="Tahoma"/>
                                <w:sz w:val="18"/>
                                <w:szCs w:val="18"/>
                              </w:rPr>
                            </w:pPr>
                            <w:r w:rsidRPr="00A93E81">
                              <w:rPr>
                                <w:rFonts w:ascii="Tahoma" w:hAnsi="Tahoma" w:cs="Tahoma"/>
                                <w:sz w:val="18"/>
                                <w:szCs w:val="18"/>
                              </w:rPr>
                              <w:t xml:space="preserve">Higher education became real to the students after working with </w:t>
                            </w:r>
                            <w:proofErr w:type="gramStart"/>
                            <w:r w:rsidRPr="00A93E81">
                              <w:rPr>
                                <w:rFonts w:ascii="Tahoma" w:hAnsi="Tahoma" w:cs="Tahoma"/>
                                <w:sz w:val="18"/>
                                <w:szCs w:val="18"/>
                              </w:rPr>
                              <w:t>us and visiting campus,</w:t>
                            </w:r>
                            <w:proofErr w:type="gramEnd"/>
                            <w:r w:rsidRPr="00A93E81">
                              <w:rPr>
                                <w:rFonts w:ascii="Tahoma" w:hAnsi="Tahoma" w:cs="Tahoma"/>
                                <w:sz w:val="18"/>
                                <w:szCs w:val="18"/>
                              </w:rPr>
                              <w:t xml:space="preserve"> and many spoke of one day attending the university. </w:t>
                            </w:r>
                          </w:p>
                          <w:p w14:paraId="61E9B6E8" w14:textId="77777777" w:rsidR="008B7A17" w:rsidRPr="00A93E81" w:rsidRDefault="008B7A17" w:rsidP="00A93E81">
                            <w:pPr>
                              <w:pStyle w:val="ListParagraph"/>
                              <w:numPr>
                                <w:ilvl w:val="1"/>
                                <w:numId w:val="1"/>
                              </w:numPr>
                              <w:ind w:left="180" w:hanging="180"/>
                              <w:rPr>
                                <w:rFonts w:ascii="Tahoma" w:hAnsi="Tahoma" w:cs="Tahoma"/>
                                <w:sz w:val="18"/>
                                <w:szCs w:val="18"/>
                              </w:rPr>
                            </w:pPr>
                            <w:r w:rsidRPr="00A93E81">
                              <w:rPr>
                                <w:rFonts w:ascii="Tahoma" w:hAnsi="Tahoma" w:cs="Tahoma"/>
                                <w:sz w:val="18"/>
                                <w:szCs w:val="18"/>
                              </w:rPr>
                              <w:t>It was transformative</w:t>
                            </w:r>
                            <w:proofErr w:type="gramStart"/>
                            <w:r w:rsidRPr="00A93E81">
                              <w:rPr>
                                <w:rFonts w:ascii="Tahoma" w:hAnsi="Tahoma" w:cs="Tahoma"/>
                                <w:sz w:val="18"/>
                                <w:szCs w:val="18"/>
                              </w:rPr>
                              <w:t>;</w:t>
                            </w:r>
                            <w:proofErr w:type="gramEnd"/>
                            <w:r w:rsidRPr="00A93E81">
                              <w:rPr>
                                <w:rFonts w:ascii="Tahoma" w:hAnsi="Tahoma" w:cs="Tahoma"/>
                                <w:sz w:val="18"/>
                                <w:szCs w:val="18"/>
                              </w:rPr>
                              <w:t xml:space="preserve"> heard from a number of students regarding the campus trip: “It was the best day of my life.” </w:t>
                            </w:r>
                          </w:p>
                          <w:p w14:paraId="600C2109" w14:textId="77777777" w:rsidR="008B7A17" w:rsidRDefault="008B7A17" w:rsidP="00A93E81">
                            <w:pPr>
                              <w:ind w:left="18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 o:spid="_x0000_s1028" type="#_x0000_t202" style="position:absolute;margin-left:386.2pt;margin-top:55.65pt;width:351.85pt;height:118.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" filled="f" strokecolor="#800040" strokeweight="2.25pt">
                <v:textbox>
                  <w:txbxContent>
                    <w:p w14:paraId="6D577C6F" w14:textId="17BF7D39" w:rsidR="008B7A17" w:rsidRPr="007E3646" w:rsidRDefault="008B7A17" w:rsidP="007E3646">
                      <w:pPr>
                        <w:rPr>
                          <w:rFonts w:ascii="Tahoma" w:hAnsi="Tahoma" w:cs="Tahoma"/>
                          <w:b/>
                          <w:i/>
                          <w:sz w:val="20"/>
                          <w:szCs w:val="20"/>
                        </w:rPr>
                      </w:pPr>
                      <w:r>
                        <w:rPr>
                          <w:rFonts w:ascii="Tahoma" w:hAnsi="Tahoma" w:cs="Tahoma"/>
                          <w:b/>
                          <w:i/>
                          <w:sz w:val="20"/>
                          <w:szCs w:val="20"/>
                        </w:rPr>
                        <w:t>Unexpected benefits f</w:t>
                      </w:r>
                      <w:r w:rsidRPr="007E3646">
                        <w:rPr>
                          <w:rFonts w:ascii="Tahoma" w:hAnsi="Tahoma" w:cs="Tahoma"/>
                          <w:b/>
                          <w:i/>
                          <w:sz w:val="20"/>
                          <w:szCs w:val="20"/>
                        </w:rPr>
                        <w:t>rom the project overall:</w:t>
                      </w:r>
                    </w:p>
                    <w:p w14:paraId="504D9AD2" w14:textId="77777777" w:rsidR="008B7A17" w:rsidRPr="00A93E81" w:rsidRDefault="008B7A17" w:rsidP="00A93E81">
                      <w:pPr>
                        <w:pStyle w:val="ListParagraph"/>
                        <w:numPr>
                          <w:ilvl w:val="1"/>
                          <w:numId w:val="1"/>
                        </w:numPr>
                        <w:ind w:left="180" w:hanging="180"/>
                        <w:rPr>
                          <w:rFonts w:ascii="Tahoma" w:hAnsi="Tahoma" w:cs="Tahoma"/>
                          <w:sz w:val="18"/>
                          <w:szCs w:val="18"/>
                        </w:rPr>
                      </w:pPr>
                      <w:r w:rsidRPr="00A93E81">
                        <w:rPr>
                          <w:rFonts w:ascii="Tahoma" w:hAnsi="Tahoma" w:cs="Tahoma"/>
                          <w:sz w:val="18"/>
                          <w:szCs w:val="18"/>
                        </w:rPr>
                        <w:t>Students who had barely spoken in class and never volunteered to participate orally volunteered to read their stories at the university.</w:t>
                      </w:r>
                    </w:p>
                    <w:p w14:paraId="4C3944BA" w14:textId="77777777" w:rsidR="008B7A17" w:rsidRPr="00A93E81" w:rsidRDefault="008B7A17" w:rsidP="00A93E81">
                      <w:pPr>
                        <w:pStyle w:val="ListParagraph"/>
                        <w:numPr>
                          <w:ilvl w:val="1"/>
                          <w:numId w:val="1"/>
                        </w:numPr>
                        <w:ind w:left="180" w:hanging="180"/>
                        <w:rPr>
                          <w:rFonts w:ascii="Tahoma" w:hAnsi="Tahoma" w:cs="Tahoma"/>
                          <w:sz w:val="18"/>
                          <w:szCs w:val="18"/>
                        </w:rPr>
                      </w:pPr>
                      <w:r w:rsidRPr="00A93E81">
                        <w:rPr>
                          <w:rFonts w:ascii="Tahoma" w:hAnsi="Tahoma" w:cs="Tahoma"/>
                          <w:sz w:val="18"/>
                          <w:szCs w:val="18"/>
                        </w:rPr>
                        <w:t>Students considered to be “at risk” performed linguistic gymnastics as they constructed questions in Spanish and English, sometimes having to translate them orally into an indigenous language, then write their stories in English.</w:t>
                      </w:r>
                    </w:p>
                    <w:p w14:paraId="4C0E76A0" w14:textId="77777777" w:rsidR="008B7A17" w:rsidRPr="00A93E81" w:rsidRDefault="008B7A17" w:rsidP="00A93E81">
                      <w:pPr>
                        <w:pStyle w:val="ListParagraph"/>
                        <w:numPr>
                          <w:ilvl w:val="1"/>
                          <w:numId w:val="1"/>
                        </w:numPr>
                        <w:ind w:left="180" w:hanging="180"/>
                        <w:rPr>
                          <w:rFonts w:ascii="Tahoma" w:hAnsi="Tahoma" w:cs="Tahoma"/>
                          <w:sz w:val="18"/>
                          <w:szCs w:val="18"/>
                        </w:rPr>
                      </w:pPr>
                      <w:r w:rsidRPr="00A93E81">
                        <w:rPr>
                          <w:rFonts w:ascii="Tahoma" w:hAnsi="Tahoma" w:cs="Tahoma"/>
                          <w:sz w:val="18"/>
                          <w:szCs w:val="18"/>
                        </w:rPr>
                        <w:t xml:space="preserve">Higher education became real to the students after working with </w:t>
                      </w:r>
                      <w:proofErr w:type="gramStart"/>
                      <w:r w:rsidRPr="00A93E81">
                        <w:rPr>
                          <w:rFonts w:ascii="Tahoma" w:hAnsi="Tahoma" w:cs="Tahoma"/>
                          <w:sz w:val="18"/>
                          <w:szCs w:val="18"/>
                        </w:rPr>
                        <w:t>us and visiting campus,</w:t>
                      </w:r>
                      <w:proofErr w:type="gramEnd"/>
                      <w:r w:rsidRPr="00A93E81">
                        <w:rPr>
                          <w:rFonts w:ascii="Tahoma" w:hAnsi="Tahoma" w:cs="Tahoma"/>
                          <w:sz w:val="18"/>
                          <w:szCs w:val="18"/>
                        </w:rPr>
                        <w:t xml:space="preserve"> and many spoke of one day attending the university. </w:t>
                      </w:r>
                    </w:p>
                    <w:p w14:paraId="61E9B6E8" w14:textId="77777777" w:rsidR="008B7A17" w:rsidRPr="00A93E81" w:rsidRDefault="008B7A17" w:rsidP="00A93E81">
                      <w:pPr>
                        <w:pStyle w:val="ListParagraph"/>
                        <w:numPr>
                          <w:ilvl w:val="1"/>
                          <w:numId w:val="1"/>
                        </w:numPr>
                        <w:ind w:left="180" w:hanging="180"/>
                        <w:rPr>
                          <w:rFonts w:ascii="Tahoma" w:hAnsi="Tahoma" w:cs="Tahoma"/>
                          <w:sz w:val="18"/>
                          <w:szCs w:val="18"/>
                        </w:rPr>
                      </w:pPr>
                      <w:r w:rsidRPr="00A93E81">
                        <w:rPr>
                          <w:rFonts w:ascii="Tahoma" w:hAnsi="Tahoma" w:cs="Tahoma"/>
                          <w:sz w:val="18"/>
                          <w:szCs w:val="18"/>
                        </w:rPr>
                        <w:t>It was transformative</w:t>
                      </w:r>
                      <w:proofErr w:type="gramStart"/>
                      <w:r w:rsidRPr="00A93E81">
                        <w:rPr>
                          <w:rFonts w:ascii="Tahoma" w:hAnsi="Tahoma" w:cs="Tahoma"/>
                          <w:sz w:val="18"/>
                          <w:szCs w:val="18"/>
                        </w:rPr>
                        <w:t>;</w:t>
                      </w:r>
                      <w:proofErr w:type="gramEnd"/>
                      <w:r w:rsidRPr="00A93E81">
                        <w:rPr>
                          <w:rFonts w:ascii="Tahoma" w:hAnsi="Tahoma" w:cs="Tahoma"/>
                          <w:sz w:val="18"/>
                          <w:szCs w:val="18"/>
                        </w:rPr>
                        <w:t xml:space="preserve"> heard from a number of students regarding the campus trip: “It was the best day of my life.” </w:t>
                      </w:r>
                    </w:p>
                    <w:p w14:paraId="600C2109" w14:textId="77777777" w:rsidR="008B7A17" w:rsidRDefault="008B7A17" w:rsidP="00A93E81">
                      <w:pPr>
                        <w:ind w:left="180"/>
                      </w:pPr>
                    </w:p>
                  </w:txbxContent>
                </v:textbox>
                <w10:wrap type="square"/>
              </v:shape>
            </w:pict>
          </mc:Fallback>
        </mc:AlternateContent>
      </w:r>
      <w:r w:rsidR="000A6C84" w:rsidRPr="00727A3C">
        <w:rPr>
          <w:rFonts w:ascii="Tahoma" w:hAnsi="Tahoma" w:cs="Tahoma"/>
          <w:sz w:val="18"/>
          <w:szCs w:val="18"/>
        </w:rPr>
        <w:t xml:space="preserve">The </w:t>
      </w:r>
      <w:proofErr w:type="spellStart"/>
      <w:r w:rsidR="000A6C84" w:rsidRPr="00727A3C">
        <w:rPr>
          <w:rFonts w:ascii="Tahoma" w:hAnsi="Tahoma" w:cs="Tahoma"/>
          <w:i/>
          <w:sz w:val="18"/>
          <w:szCs w:val="18"/>
        </w:rPr>
        <w:t>Cuentos</w:t>
      </w:r>
      <w:proofErr w:type="spellEnd"/>
      <w:r w:rsidR="000A6C84" w:rsidRPr="00727A3C">
        <w:rPr>
          <w:rFonts w:ascii="Tahoma" w:hAnsi="Tahoma" w:cs="Tahoma"/>
          <w:sz w:val="18"/>
          <w:szCs w:val="18"/>
        </w:rPr>
        <w:t xml:space="preserve"> project continued into the 2013-14 school year as we broadened its theme to </w:t>
      </w:r>
      <w:proofErr w:type="spellStart"/>
      <w:r w:rsidR="000A6C84" w:rsidRPr="00727A3C">
        <w:rPr>
          <w:rFonts w:ascii="Tahoma" w:hAnsi="Tahoma" w:cs="Tahoma"/>
          <w:i/>
          <w:sz w:val="18"/>
          <w:szCs w:val="18"/>
        </w:rPr>
        <w:t>Cuentos</w:t>
      </w:r>
      <w:proofErr w:type="spellEnd"/>
      <w:r w:rsidR="000A6C84" w:rsidRPr="00727A3C">
        <w:rPr>
          <w:rFonts w:ascii="Tahoma" w:hAnsi="Tahoma" w:cs="Tahoma"/>
          <w:i/>
          <w:sz w:val="18"/>
          <w:szCs w:val="18"/>
        </w:rPr>
        <w:t xml:space="preserve"> de mi Vida. </w:t>
      </w:r>
      <w:r w:rsidR="000A6C84" w:rsidRPr="00727A3C">
        <w:rPr>
          <w:rFonts w:ascii="Tahoma" w:hAnsi="Tahoma" w:cs="Tahoma"/>
          <w:sz w:val="18"/>
          <w:szCs w:val="18"/>
        </w:rPr>
        <w:t xml:space="preserve">The students, their ESOL teacher and I have spent this academic year extending the work begun last year and exploring ways to deepen the collaboration. </w:t>
      </w:r>
      <w:r w:rsidR="00116905" w:rsidRPr="00727A3C">
        <w:rPr>
          <w:rFonts w:ascii="Tahoma" w:hAnsi="Tahoma" w:cs="Tahoma"/>
          <w:sz w:val="18"/>
          <w:szCs w:val="18"/>
        </w:rPr>
        <w:t>Undergraduate volunteers and I have been visiting the school every other Monday, but felt that we were losing continuity, so the teacher agreed to experiment with video conferencing</w:t>
      </w:r>
      <w:r w:rsidR="002636A0" w:rsidRPr="00727A3C">
        <w:rPr>
          <w:rFonts w:ascii="Tahoma" w:hAnsi="Tahoma" w:cs="Tahoma"/>
          <w:sz w:val="18"/>
          <w:szCs w:val="18"/>
        </w:rPr>
        <w:t>*</w:t>
      </w:r>
      <w:r w:rsidR="00116905" w:rsidRPr="00727A3C">
        <w:rPr>
          <w:rFonts w:ascii="Tahoma" w:hAnsi="Tahoma" w:cs="Tahoma"/>
          <w:sz w:val="18"/>
          <w:szCs w:val="18"/>
        </w:rPr>
        <w:t xml:space="preserve"> on non-visit Mondays as a way to introduce the students to a new technology, extend the feedback they were getting on their work, and to give them practice reading their stories for an authentic purpose/audience</w:t>
      </w:r>
      <w:r w:rsidR="00116905">
        <w:rPr>
          <w:rFonts w:ascii="Tahoma" w:hAnsi="Tahoma" w:cs="Tahoma"/>
          <w:sz w:val="20"/>
          <w:szCs w:val="20"/>
        </w:rPr>
        <w:t xml:space="preserve">. </w:t>
      </w:r>
    </w:p>
    <w:p w14:paraId="7BD8360F" w14:textId="77777777" w:rsidR="00116905" w:rsidRDefault="00116905">
      <w:pPr>
        <w:rPr>
          <w:rFonts w:ascii="Tahoma" w:hAnsi="Tahoma" w:cs="Tahoma"/>
          <w:sz w:val="20"/>
          <w:szCs w:val="20"/>
        </w:rPr>
      </w:pPr>
    </w:p>
    <w:p w14:paraId="309EE525" w14:textId="2E3B6D75" w:rsidR="000A6C84" w:rsidRPr="00727A3C" w:rsidRDefault="00FD5658">
      <w:pPr>
        <w:rPr>
          <w:rFonts w:ascii="Tahoma" w:hAnsi="Tahoma" w:cs="Tahoma"/>
          <w:sz w:val="18"/>
          <w:szCs w:val="18"/>
        </w:rPr>
      </w:pPr>
      <w:r>
        <w:rPr>
          <w:rFonts w:ascii="Tahoma" w:hAnsi="Tahoma" w:cs="Tahoma"/>
          <w:b/>
          <w:i/>
          <w:noProof/>
          <w:sz w:val="20"/>
          <w:szCs w:val="20"/>
          <w:lang w:eastAsia="en-US"/>
        </w:rPr>
        <mc:AlternateContent>
          <mc:Choice Requires="wps">
            <w:drawing>
              <wp:anchor distT="0" distB="0" distL="114300" distR="114300" simplePos="0" relativeHeight="251662336" behindDoc="0" locked="0" layoutInCell="1" allowOverlap="1" wp14:anchorId="6AFD3101" wp14:editId="5A334F49">
                <wp:simplePos x="0" y="0"/>
                <wp:positionH relativeFrom="column">
                  <wp:posOffset>4770120</wp:posOffset>
                </wp:positionH>
                <wp:positionV relativeFrom="paragraph">
                  <wp:posOffset>205105</wp:posOffset>
                </wp:positionV>
                <wp:extent cx="4551680" cy="1427480"/>
                <wp:effectExtent l="25400" t="25400" r="20320" b="20320"/>
                <wp:wrapSquare wrapText="bothSides"/>
                <wp:docPr id="6" name="Text Box 6"/>
                <wp:cNvGraphicFramePr/>
                <a:graphic xmlns:a="http://schemas.openxmlformats.org/drawingml/2006/main">
                  <a:graphicData uri="http://schemas.microsoft.com/office/word/2010/wordprocessingShape">
                    <wps:wsp>
                      <wps:cNvSpPr txBox="1"/>
                      <wps:spPr>
                        <a:xfrm>
                          <a:off x="0" y="0"/>
                          <a:ext cx="4551680" cy="1427480"/>
                        </a:xfrm>
                        <a:prstGeom prst="rect">
                          <a:avLst/>
                        </a:prstGeom>
                        <a:noFill/>
                        <a:ln w="38100" cmpd="sng">
                          <a:solidFill>
                            <a:srgbClr val="FFCC66"/>
                          </a:solid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FF3FD26" w14:textId="14440C3A" w:rsidR="00CC1718" w:rsidRDefault="00CC1718" w:rsidP="00CC1718">
                            <w:pPr>
                              <w:rPr>
                                <w:rFonts w:ascii="Tahoma" w:hAnsi="Tahoma" w:cs="Tahoma"/>
                                <w:b/>
                                <w:i/>
                                <w:sz w:val="20"/>
                                <w:szCs w:val="20"/>
                              </w:rPr>
                            </w:pPr>
                            <w:r>
                              <w:rPr>
                                <w:rFonts w:ascii="Tahoma" w:hAnsi="Tahoma" w:cs="Tahoma"/>
                                <w:b/>
                                <w:i/>
                                <w:sz w:val="20"/>
                                <w:szCs w:val="20"/>
                              </w:rPr>
                              <w:t xml:space="preserve">What I will do differently in the future: </w:t>
                            </w:r>
                          </w:p>
                          <w:p w14:paraId="1195C27F" w14:textId="1B957A94" w:rsidR="00CC1718" w:rsidRPr="00CC1718" w:rsidRDefault="00CC1718" w:rsidP="00CC1718">
                            <w:pPr>
                              <w:pStyle w:val="ListParagraph"/>
                              <w:numPr>
                                <w:ilvl w:val="0"/>
                                <w:numId w:val="2"/>
                              </w:numPr>
                              <w:rPr>
                                <w:rFonts w:ascii="Tahoma" w:hAnsi="Tahoma" w:cs="Tahoma"/>
                                <w:sz w:val="18"/>
                                <w:szCs w:val="18"/>
                              </w:rPr>
                            </w:pPr>
                            <w:r w:rsidRPr="00CC1718">
                              <w:rPr>
                                <w:rFonts w:ascii="Tahoma" w:hAnsi="Tahoma" w:cs="Tahoma"/>
                                <w:sz w:val="18"/>
                                <w:szCs w:val="18"/>
                                <w:u w:val="single"/>
                              </w:rPr>
                              <w:t>Talk less</w:t>
                            </w:r>
                            <w:r w:rsidRPr="00CC1718">
                              <w:rPr>
                                <w:rFonts w:ascii="Tahoma" w:hAnsi="Tahoma" w:cs="Tahoma"/>
                                <w:sz w:val="18"/>
                                <w:szCs w:val="18"/>
                              </w:rPr>
                              <w:t xml:space="preserve"> and ask for more student response about their stories.</w:t>
                            </w:r>
                          </w:p>
                          <w:p w14:paraId="4E8A842E" w14:textId="738CE877" w:rsidR="00CC1718" w:rsidRPr="00CC1718" w:rsidRDefault="00CC1718" w:rsidP="00CC1718">
                            <w:pPr>
                              <w:pStyle w:val="ListParagraph"/>
                              <w:numPr>
                                <w:ilvl w:val="0"/>
                                <w:numId w:val="2"/>
                              </w:numPr>
                              <w:rPr>
                                <w:rFonts w:ascii="Tahoma" w:hAnsi="Tahoma" w:cs="Tahoma"/>
                                <w:sz w:val="18"/>
                                <w:szCs w:val="18"/>
                              </w:rPr>
                            </w:pPr>
                            <w:r w:rsidRPr="00CC1718">
                              <w:rPr>
                                <w:rFonts w:ascii="Tahoma" w:hAnsi="Tahoma" w:cs="Tahoma"/>
                                <w:sz w:val="18"/>
                                <w:szCs w:val="18"/>
                              </w:rPr>
                              <w:t>Do it more often so it’s a more natural part of the project.</w:t>
                            </w:r>
                          </w:p>
                          <w:p w14:paraId="40D9833F" w14:textId="4401B9A2" w:rsidR="00CC1718" w:rsidRDefault="00CC1718" w:rsidP="00CC1718">
                            <w:pPr>
                              <w:pStyle w:val="ListParagraph"/>
                              <w:numPr>
                                <w:ilvl w:val="0"/>
                                <w:numId w:val="2"/>
                              </w:numPr>
                              <w:rPr>
                                <w:rFonts w:ascii="Tahoma" w:hAnsi="Tahoma" w:cs="Tahoma"/>
                                <w:sz w:val="18"/>
                                <w:szCs w:val="18"/>
                              </w:rPr>
                            </w:pPr>
                            <w:r w:rsidRPr="00CC1718">
                              <w:rPr>
                                <w:rFonts w:ascii="Tahoma" w:hAnsi="Tahoma" w:cs="Tahoma"/>
                                <w:sz w:val="18"/>
                                <w:szCs w:val="18"/>
                              </w:rPr>
                              <w:t xml:space="preserve">Expand to conferencing around other art media that accompany the </w:t>
                            </w:r>
                            <w:proofErr w:type="spellStart"/>
                            <w:r w:rsidRPr="00CC1718">
                              <w:rPr>
                                <w:rFonts w:ascii="Tahoma" w:hAnsi="Tahoma" w:cs="Tahoma"/>
                                <w:sz w:val="18"/>
                                <w:szCs w:val="18"/>
                              </w:rPr>
                              <w:t>storysharing</w:t>
                            </w:r>
                            <w:proofErr w:type="spellEnd"/>
                            <w:r w:rsidRPr="00CC1718">
                              <w:rPr>
                                <w:rFonts w:ascii="Tahoma" w:hAnsi="Tahoma" w:cs="Tahoma"/>
                                <w:sz w:val="18"/>
                                <w:szCs w:val="18"/>
                              </w:rPr>
                              <w:t>/writing (e.g. drawing, painting, poetry, music, drama</w:t>
                            </w:r>
                            <w:r w:rsidR="008B7A17">
                              <w:rPr>
                                <w:rFonts w:ascii="Tahoma" w:hAnsi="Tahoma" w:cs="Tahoma"/>
                                <w:sz w:val="18"/>
                                <w:szCs w:val="18"/>
                              </w:rPr>
                              <w:t>, collage</w:t>
                            </w:r>
                            <w:r w:rsidRPr="00CC1718">
                              <w:rPr>
                                <w:rFonts w:ascii="Tahoma" w:hAnsi="Tahoma" w:cs="Tahoma"/>
                                <w:sz w:val="18"/>
                                <w:szCs w:val="18"/>
                              </w:rPr>
                              <w:t>)</w:t>
                            </w:r>
                          </w:p>
                          <w:p w14:paraId="488A45D4" w14:textId="57FA9A63" w:rsidR="00CC1718" w:rsidRDefault="008B7A17" w:rsidP="00CC1718">
                            <w:pPr>
                              <w:pStyle w:val="ListParagraph"/>
                              <w:numPr>
                                <w:ilvl w:val="0"/>
                                <w:numId w:val="2"/>
                              </w:numPr>
                              <w:rPr>
                                <w:rFonts w:ascii="Tahoma" w:hAnsi="Tahoma" w:cs="Tahoma"/>
                                <w:sz w:val="18"/>
                                <w:szCs w:val="18"/>
                              </w:rPr>
                            </w:pPr>
                            <w:r>
                              <w:rPr>
                                <w:rFonts w:ascii="Tahoma" w:hAnsi="Tahoma" w:cs="Tahoma"/>
                                <w:sz w:val="18"/>
                                <w:szCs w:val="18"/>
                              </w:rPr>
                              <w:t xml:space="preserve">Mirror the process we use in the project of ALL of us writing stories and conferencing for ideas, so that sometimes I and/or the volunteers are reading and soliciting advice for revisions/editing. </w:t>
                            </w:r>
                          </w:p>
                          <w:p w14:paraId="4CCD7FDD" w14:textId="02AF1A87" w:rsidR="008B7A17" w:rsidRPr="00CC1718" w:rsidRDefault="008B7A17" w:rsidP="00CC1718">
                            <w:pPr>
                              <w:pStyle w:val="ListParagraph"/>
                              <w:numPr>
                                <w:ilvl w:val="0"/>
                                <w:numId w:val="2"/>
                              </w:numPr>
                              <w:rPr>
                                <w:rFonts w:ascii="Tahoma" w:hAnsi="Tahoma" w:cs="Tahoma"/>
                                <w:sz w:val="18"/>
                                <w:szCs w:val="18"/>
                              </w:rPr>
                            </w:pPr>
                            <w:r>
                              <w:rPr>
                                <w:rFonts w:ascii="Tahoma" w:hAnsi="Tahoma" w:cs="Tahoma"/>
                                <w:sz w:val="18"/>
                                <w:szCs w:val="18"/>
                              </w:rPr>
                              <w:t xml:space="preserve">Expand to use of </w:t>
                            </w:r>
                            <w:proofErr w:type="spellStart"/>
                            <w:r>
                              <w:rPr>
                                <w:rFonts w:ascii="Tahoma" w:hAnsi="Tahoma" w:cs="Tahoma"/>
                                <w:sz w:val="18"/>
                                <w:szCs w:val="18"/>
                              </w:rPr>
                              <w:t>iPads</w:t>
                            </w:r>
                            <w:proofErr w:type="spellEnd"/>
                            <w:r>
                              <w:rPr>
                                <w:rFonts w:ascii="Tahoma" w:hAnsi="Tahoma" w:cs="Tahoma"/>
                                <w:sz w:val="18"/>
                                <w:szCs w:val="18"/>
                              </w:rPr>
                              <w:t xml:space="preserve"> or laptops in a writing center in the classroom.</w:t>
                            </w:r>
                          </w:p>
                          <w:p w14:paraId="0EAE6DC3" w14:textId="30935A17" w:rsidR="00CC1718" w:rsidRDefault="00CC171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 o:spid="_x0000_s1029" type="#_x0000_t202" style="position:absolute;margin-left:375.6pt;margin-top:16.15pt;width:358.4pt;height:112.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" filled="f" strokecolor="#fc6" strokeweight="3pt">
                <v:textbox>
                  <w:txbxContent>
                    <w:p w14:paraId="1FF3FD26" w14:textId="14440C3A" w:rsidR="00CC1718" w:rsidRDefault="00CC1718" w:rsidP="00CC1718">
                      <w:pPr>
                        <w:rPr>
                          <w:rFonts w:ascii="Tahoma" w:hAnsi="Tahoma" w:cs="Tahoma"/>
                          <w:b/>
                          <w:i/>
                          <w:sz w:val="20"/>
                          <w:szCs w:val="20"/>
                        </w:rPr>
                      </w:pPr>
                      <w:r>
                        <w:rPr>
                          <w:rFonts w:ascii="Tahoma" w:hAnsi="Tahoma" w:cs="Tahoma"/>
                          <w:b/>
                          <w:i/>
                          <w:sz w:val="20"/>
                          <w:szCs w:val="20"/>
                        </w:rPr>
                        <w:t xml:space="preserve">What I will do differently in the future: </w:t>
                      </w:r>
                    </w:p>
                    <w:p w14:paraId="1195C27F" w14:textId="1B957A94" w:rsidR="00CC1718" w:rsidRPr="00CC1718" w:rsidRDefault="00CC1718" w:rsidP="00CC1718">
                      <w:pPr>
                        <w:pStyle w:val="ListParagraph"/>
                        <w:numPr>
                          <w:ilvl w:val="0"/>
                          <w:numId w:val="2"/>
                        </w:numPr>
                        <w:rPr>
                          <w:rFonts w:ascii="Tahoma" w:hAnsi="Tahoma" w:cs="Tahoma"/>
                          <w:sz w:val="18"/>
                          <w:szCs w:val="18"/>
                        </w:rPr>
                      </w:pPr>
                      <w:r w:rsidRPr="00CC1718">
                        <w:rPr>
                          <w:rFonts w:ascii="Tahoma" w:hAnsi="Tahoma" w:cs="Tahoma"/>
                          <w:sz w:val="18"/>
                          <w:szCs w:val="18"/>
                          <w:u w:val="single"/>
                        </w:rPr>
                        <w:t>Talk less</w:t>
                      </w:r>
                      <w:r w:rsidRPr="00CC1718">
                        <w:rPr>
                          <w:rFonts w:ascii="Tahoma" w:hAnsi="Tahoma" w:cs="Tahoma"/>
                          <w:sz w:val="18"/>
                          <w:szCs w:val="18"/>
                        </w:rPr>
                        <w:t xml:space="preserve"> and ask for more student response about their stories.</w:t>
                      </w:r>
                    </w:p>
                    <w:p w14:paraId="4E8A842E" w14:textId="738CE877" w:rsidR="00CC1718" w:rsidRPr="00CC1718" w:rsidRDefault="00CC1718" w:rsidP="00CC1718">
                      <w:pPr>
                        <w:pStyle w:val="ListParagraph"/>
                        <w:numPr>
                          <w:ilvl w:val="0"/>
                          <w:numId w:val="2"/>
                        </w:numPr>
                        <w:rPr>
                          <w:rFonts w:ascii="Tahoma" w:hAnsi="Tahoma" w:cs="Tahoma"/>
                          <w:sz w:val="18"/>
                          <w:szCs w:val="18"/>
                        </w:rPr>
                      </w:pPr>
                      <w:r w:rsidRPr="00CC1718">
                        <w:rPr>
                          <w:rFonts w:ascii="Tahoma" w:hAnsi="Tahoma" w:cs="Tahoma"/>
                          <w:sz w:val="18"/>
                          <w:szCs w:val="18"/>
                        </w:rPr>
                        <w:t>Do it more often so it’s a more natural part of the project.</w:t>
                      </w:r>
                    </w:p>
                    <w:p w14:paraId="40D9833F" w14:textId="4401B9A2" w:rsidR="00CC1718" w:rsidRDefault="00CC1718" w:rsidP="00CC1718">
                      <w:pPr>
                        <w:pStyle w:val="ListParagraph"/>
                        <w:numPr>
                          <w:ilvl w:val="0"/>
                          <w:numId w:val="2"/>
                        </w:numPr>
                        <w:rPr>
                          <w:rFonts w:ascii="Tahoma" w:hAnsi="Tahoma" w:cs="Tahoma"/>
                          <w:sz w:val="18"/>
                          <w:szCs w:val="18"/>
                        </w:rPr>
                      </w:pPr>
                      <w:r w:rsidRPr="00CC1718">
                        <w:rPr>
                          <w:rFonts w:ascii="Tahoma" w:hAnsi="Tahoma" w:cs="Tahoma"/>
                          <w:sz w:val="18"/>
                          <w:szCs w:val="18"/>
                        </w:rPr>
                        <w:t xml:space="preserve">Expand to conferencing around other art media that accompany the </w:t>
                      </w:r>
                      <w:proofErr w:type="spellStart"/>
                      <w:r w:rsidRPr="00CC1718">
                        <w:rPr>
                          <w:rFonts w:ascii="Tahoma" w:hAnsi="Tahoma" w:cs="Tahoma"/>
                          <w:sz w:val="18"/>
                          <w:szCs w:val="18"/>
                        </w:rPr>
                        <w:t>storysharing</w:t>
                      </w:r>
                      <w:proofErr w:type="spellEnd"/>
                      <w:r w:rsidRPr="00CC1718">
                        <w:rPr>
                          <w:rFonts w:ascii="Tahoma" w:hAnsi="Tahoma" w:cs="Tahoma"/>
                          <w:sz w:val="18"/>
                          <w:szCs w:val="18"/>
                        </w:rPr>
                        <w:t>/writing (e.g. drawing, painting, poetry, music, drama</w:t>
                      </w:r>
                      <w:r w:rsidR="008B7A17">
                        <w:rPr>
                          <w:rFonts w:ascii="Tahoma" w:hAnsi="Tahoma" w:cs="Tahoma"/>
                          <w:sz w:val="18"/>
                          <w:szCs w:val="18"/>
                        </w:rPr>
                        <w:t>, collage</w:t>
                      </w:r>
                      <w:r w:rsidRPr="00CC1718">
                        <w:rPr>
                          <w:rFonts w:ascii="Tahoma" w:hAnsi="Tahoma" w:cs="Tahoma"/>
                          <w:sz w:val="18"/>
                          <w:szCs w:val="18"/>
                        </w:rPr>
                        <w:t>)</w:t>
                      </w:r>
                    </w:p>
                    <w:p w14:paraId="488A45D4" w14:textId="57FA9A63" w:rsidR="00CC1718" w:rsidRDefault="008B7A17" w:rsidP="00CC1718">
                      <w:pPr>
                        <w:pStyle w:val="ListParagraph"/>
                        <w:numPr>
                          <w:ilvl w:val="0"/>
                          <w:numId w:val="2"/>
                        </w:numPr>
                        <w:rPr>
                          <w:rFonts w:ascii="Tahoma" w:hAnsi="Tahoma" w:cs="Tahoma"/>
                          <w:sz w:val="18"/>
                          <w:szCs w:val="18"/>
                        </w:rPr>
                      </w:pPr>
                      <w:r>
                        <w:rPr>
                          <w:rFonts w:ascii="Tahoma" w:hAnsi="Tahoma" w:cs="Tahoma"/>
                          <w:sz w:val="18"/>
                          <w:szCs w:val="18"/>
                        </w:rPr>
                        <w:t xml:space="preserve">Mirror the process we use in the project of ALL of us writing stories and conferencing for ideas, so that sometimes I and/or the volunteers are reading and soliciting advice for revisions/editing. </w:t>
                      </w:r>
                    </w:p>
                    <w:p w14:paraId="4CCD7FDD" w14:textId="02AF1A87" w:rsidR="008B7A17" w:rsidRPr="00CC1718" w:rsidRDefault="008B7A17" w:rsidP="00CC1718">
                      <w:pPr>
                        <w:pStyle w:val="ListParagraph"/>
                        <w:numPr>
                          <w:ilvl w:val="0"/>
                          <w:numId w:val="2"/>
                        </w:numPr>
                        <w:rPr>
                          <w:rFonts w:ascii="Tahoma" w:hAnsi="Tahoma" w:cs="Tahoma"/>
                          <w:sz w:val="18"/>
                          <w:szCs w:val="18"/>
                        </w:rPr>
                      </w:pPr>
                      <w:r>
                        <w:rPr>
                          <w:rFonts w:ascii="Tahoma" w:hAnsi="Tahoma" w:cs="Tahoma"/>
                          <w:sz w:val="18"/>
                          <w:szCs w:val="18"/>
                        </w:rPr>
                        <w:t xml:space="preserve">Expand to use of </w:t>
                      </w:r>
                      <w:proofErr w:type="spellStart"/>
                      <w:r>
                        <w:rPr>
                          <w:rFonts w:ascii="Tahoma" w:hAnsi="Tahoma" w:cs="Tahoma"/>
                          <w:sz w:val="18"/>
                          <w:szCs w:val="18"/>
                        </w:rPr>
                        <w:t>iPads</w:t>
                      </w:r>
                      <w:proofErr w:type="spellEnd"/>
                      <w:r>
                        <w:rPr>
                          <w:rFonts w:ascii="Tahoma" w:hAnsi="Tahoma" w:cs="Tahoma"/>
                          <w:sz w:val="18"/>
                          <w:szCs w:val="18"/>
                        </w:rPr>
                        <w:t xml:space="preserve"> or laptops in a writing center in the classroom.</w:t>
                      </w:r>
                    </w:p>
                    <w:p w14:paraId="0EAE6DC3" w14:textId="30935A17" w:rsidR="00CC1718" w:rsidRDefault="00CC1718"/>
                  </w:txbxContent>
                </v:textbox>
                <w10:wrap type="square"/>
              </v:shape>
            </w:pict>
          </mc:Fallback>
        </mc:AlternateContent>
      </w:r>
      <w:r w:rsidR="00116905" w:rsidRPr="00727A3C">
        <w:rPr>
          <w:rFonts w:ascii="Tahoma" w:hAnsi="Tahoma" w:cs="Tahoma"/>
          <w:sz w:val="18"/>
          <w:szCs w:val="18"/>
        </w:rPr>
        <w:t>The process is in a very preliminary/pilot/exploratory phase, but we have learned some lessons that might benef</w:t>
      </w:r>
      <w:r w:rsidR="007E3646" w:rsidRPr="00727A3C">
        <w:rPr>
          <w:rFonts w:ascii="Tahoma" w:hAnsi="Tahoma" w:cs="Tahoma"/>
          <w:sz w:val="18"/>
          <w:szCs w:val="18"/>
        </w:rPr>
        <w:t xml:space="preserve">it others considering a similar </w:t>
      </w:r>
      <w:r w:rsidR="00116905" w:rsidRPr="00727A3C">
        <w:rPr>
          <w:rFonts w:ascii="Tahoma" w:hAnsi="Tahoma" w:cs="Tahoma"/>
          <w:sz w:val="18"/>
          <w:szCs w:val="18"/>
        </w:rPr>
        <w:t xml:space="preserve">endeavor. I also present ideas for extending the video conferencing along with other extensions into the arts we will pilot next year. </w:t>
      </w:r>
    </w:p>
    <w:p w14:paraId="02521CF0" w14:textId="56419D46" w:rsidR="00116905" w:rsidRDefault="00116905">
      <w:pPr>
        <w:rPr>
          <w:rFonts w:ascii="Tahoma" w:hAnsi="Tahoma" w:cs="Tahoma"/>
          <w:sz w:val="20"/>
          <w:szCs w:val="20"/>
        </w:rPr>
      </w:pPr>
    </w:p>
    <w:p w14:paraId="232CC608" w14:textId="14B50590" w:rsidR="00116905" w:rsidRPr="002636A0" w:rsidRDefault="002636A0">
      <w:pPr>
        <w:rPr>
          <w:rFonts w:ascii="Tahoma" w:hAnsi="Tahoma" w:cs="Tahoma"/>
          <w:sz w:val="16"/>
          <w:szCs w:val="16"/>
        </w:rPr>
      </w:pPr>
      <w:r w:rsidRPr="002636A0">
        <w:rPr>
          <w:rFonts w:ascii="Tahoma" w:hAnsi="Tahoma" w:cs="Tahoma"/>
          <w:sz w:val="16"/>
          <w:szCs w:val="16"/>
        </w:rPr>
        <w:t>*We used Skype but I purposefully kept it generic to allow for other VOIP technologies.</w:t>
      </w:r>
    </w:p>
    <w:p w14:paraId="07B5E625" w14:textId="77777777" w:rsidR="00116905" w:rsidRDefault="00116905">
      <w:pPr>
        <w:rPr>
          <w:rFonts w:ascii="Tahoma" w:hAnsi="Tahoma" w:cs="Tahoma"/>
          <w:sz w:val="20"/>
          <w:szCs w:val="20"/>
        </w:rPr>
      </w:pPr>
    </w:p>
    <w:p w14:paraId="684ADDA0" w14:textId="099ACAB1" w:rsidR="00116905" w:rsidRDefault="00116905">
      <w:pPr>
        <w:rPr>
          <w:rFonts w:ascii="Tahoma" w:hAnsi="Tahoma" w:cs="Tahoma"/>
          <w:sz w:val="20"/>
          <w:szCs w:val="20"/>
        </w:rPr>
      </w:pPr>
    </w:p>
    <w:p w14:paraId="1B252835" w14:textId="26571144" w:rsidR="00116905" w:rsidRDefault="00116905">
      <w:pPr>
        <w:rPr>
          <w:rFonts w:ascii="Tahoma" w:hAnsi="Tahoma" w:cs="Tahoma"/>
          <w:sz w:val="20"/>
          <w:szCs w:val="20"/>
        </w:rPr>
      </w:pPr>
    </w:p>
    <w:p w14:paraId="130DAD46" w14:textId="77777777" w:rsidR="00A93E81" w:rsidRDefault="00A93E81" w:rsidP="007E3646">
      <w:pPr>
        <w:rPr>
          <w:rFonts w:ascii="Tahoma" w:hAnsi="Tahoma" w:cs="Tahoma"/>
          <w:b/>
          <w:u w:val="single"/>
        </w:rPr>
      </w:pPr>
    </w:p>
    <w:p w14:paraId="0EBD0C3B" w14:textId="77777777" w:rsidR="00A93E81" w:rsidRDefault="00A93E81" w:rsidP="007E3646">
      <w:pPr>
        <w:rPr>
          <w:rFonts w:ascii="Tahoma" w:hAnsi="Tahoma" w:cs="Tahoma"/>
          <w:b/>
          <w:u w:val="single"/>
        </w:rPr>
      </w:pPr>
    </w:p>
    <w:p w14:paraId="54AF8739" w14:textId="5DEF27D1" w:rsidR="007E3646" w:rsidRPr="007D24D3" w:rsidRDefault="00C76800" w:rsidP="007D24D3">
      <w:pPr>
        <w:rPr>
          <w:rFonts w:ascii="Tahoma" w:hAnsi="Tahoma" w:cs="Tahoma"/>
          <w:sz w:val="20"/>
          <w:szCs w:val="20"/>
        </w:rPr>
      </w:pPr>
      <w:r>
        <w:rPr>
          <w:rFonts w:ascii="Tahoma" w:hAnsi="Tahoma" w:cs="Tahoma"/>
          <w:b/>
          <w:u w:val="single"/>
        </w:rPr>
        <w:lastRenderedPageBreak/>
        <w:t>Lessons learned so far</w:t>
      </w:r>
      <w:r>
        <w:rPr>
          <w:rFonts w:ascii="Tahoma" w:hAnsi="Tahoma" w:cs="Tahoma"/>
          <w:b/>
        </w:rPr>
        <w:t>…</w:t>
      </w:r>
    </w:p>
    <w:sectPr w:rsidR="007E3646" w:rsidRPr="007D24D3" w:rsidSect="007E3646">
      <w:type w:val="continuous"/>
      <w:pgSz w:w="15840" w:h="12240" w:orient="landscape"/>
      <w:pgMar w:top="576" w:right="720" w:bottom="576" w:left="720" w:header="720" w:footer="720" w:gutter="0"/>
      <w:cols w:num="2" w:sep="1"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Tahoma">
    <w:panose1 w:val="020B0604030504040204"/>
    <w:charset w:val="00"/>
    <w:family w:val="auto"/>
    <w:pitch w:val="variable"/>
    <w:sig w:usb0="E1002AFF" w:usb1="C000605B" w:usb2="00000029" w:usb3="00000000" w:csb0="0001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0E6A5B"/>
    <w:multiLevelType w:val="hybridMultilevel"/>
    <w:tmpl w:val="BD4CABBA"/>
    <w:lvl w:ilvl="0" w:tplc="1538482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FE363F0"/>
    <w:multiLevelType w:val="hybridMultilevel"/>
    <w:tmpl w:val="E640BF2C"/>
    <w:lvl w:ilvl="0" w:tplc="A76EC602">
      <w:start w:val="1"/>
      <w:numFmt w:val="bullet"/>
      <w:lvlText w:val=""/>
      <w:lvlJc w:val="left"/>
      <w:pPr>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2B2"/>
    <w:rsid w:val="00097A59"/>
    <w:rsid w:val="000A6C84"/>
    <w:rsid w:val="00116905"/>
    <w:rsid w:val="001F4D15"/>
    <w:rsid w:val="002636A0"/>
    <w:rsid w:val="006512B2"/>
    <w:rsid w:val="00727A3C"/>
    <w:rsid w:val="0079243E"/>
    <w:rsid w:val="007D24D3"/>
    <w:rsid w:val="007E3646"/>
    <w:rsid w:val="008B7A17"/>
    <w:rsid w:val="00924F1D"/>
    <w:rsid w:val="00A171D1"/>
    <w:rsid w:val="00A2117A"/>
    <w:rsid w:val="00A22FA4"/>
    <w:rsid w:val="00A93E81"/>
    <w:rsid w:val="00B95E8E"/>
    <w:rsid w:val="00C76800"/>
    <w:rsid w:val="00CC1718"/>
    <w:rsid w:val="00E661E4"/>
    <w:rsid w:val="00FD56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CC5ACB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12B2"/>
    <w:rPr>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A6C8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A6C84"/>
    <w:rPr>
      <w:rFonts w:ascii="Lucida Grande" w:hAnsi="Lucida Grande" w:cs="Lucida Grande"/>
      <w:sz w:val="18"/>
      <w:szCs w:val="18"/>
      <w:lang w:eastAsia="ja-JP"/>
    </w:rPr>
  </w:style>
  <w:style w:type="paragraph" w:styleId="ListParagraph">
    <w:name w:val="List Paragraph"/>
    <w:basedOn w:val="Normal"/>
    <w:uiPriority w:val="34"/>
    <w:qFormat/>
    <w:rsid w:val="0079243E"/>
    <w:pPr>
      <w:ind w:left="720"/>
      <w:contextualSpacing/>
    </w:pPr>
  </w:style>
  <w:style w:type="character" w:styleId="Hyperlink">
    <w:name w:val="Hyperlink"/>
    <w:basedOn w:val="DefaultParagraphFont"/>
    <w:uiPriority w:val="99"/>
    <w:unhideWhenUsed/>
    <w:rsid w:val="001F4D15"/>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12B2"/>
    <w:rPr>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A6C8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A6C84"/>
    <w:rPr>
      <w:rFonts w:ascii="Lucida Grande" w:hAnsi="Lucida Grande" w:cs="Lucida Grande"/>
      <w:sz w:val="18"/>
      <w:szCs w:val="18"/>
      <w:lang w:eastAsia="ja-JP"/>
    </w:rPr>
  </w:style>
  <w:style w:type="paragraph" w:styleId="ListParagraph">
    <w:name w:val="List Paragraph"/>
    <w:basedOn w:val="Normal"/>
    <w:uiPriority w:val="34"/>
    <w:qFormat/>
    <w:rsid w:val="0079243E"/>
    <w:pPr>
      <w:ind w:left="720"/>
      <w:contextualSpacing/>
    </w:pPr>
  </w:style>
  <w:style w:type="character" w:styleId="Hyperlink">
    <w:name w:val="Hyperlink"/>
    <w:basedOn w:val="DefaultParagraphFont"/>
    <w:uiPriority w:val="99"/>
    <w:unhideWhenUsed/>
    <w:rsid w:val="001F4D1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mailto:levans39@kennesaw.edu" TargetMode="External"/><Relationship Id="rId7" Type="http://schemas.openxmlformats.org/officeDocument/2006/relationships/hyperlink" Target="mailto:levans39@kennesaw.edu" TargetMode="External"/><Relationship Id="rId8" Type="http://schemas.openxmlformats.org/officeDocument/2006/relationships/image" Target="media/image1.tiff"/><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TotalTime>
  <Pages>1</Pages>
  <Words>294</Words>
  <Characters>1677</Characters>
  <Application>Microsoft Macintosh Word</Application>
  <DocSecurity>0</DocSecurity>
  <Lines>13</Lines>
  <Paragraphs>3</Paragraphs>
  <ScaleCrop>false</ScaleCrop>
  <Company>KSU</Company>
  <LinksUpToDate>false</LinksUpToDate>
  <CharactersWithSpaces>1968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Linda Shuford Evans</dc:creator>
  <cp:keywords/>
  <dc:description/>
  <cp:lastModifiedBy>Linda Shuford Evans</cp:lastModifiedBy>
  <cp:revision>10</cp:revision>
  <dcterms:created xsi:type="dcterms:W3CDTF">2014-03-26T21:29:00Z</dcterms:created>
  <dcterms:modified xsi:type="dcterms:W3CDTF">2014-03-26T23:10:00Z</dcterms:modified>
</cp:coreProperties>
</file>